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jc w:val="center"/>
        <w:rPr>
          <w:b w:val="1"/>
          <w:color w:val="3b3b3b"/>
          <w:sz w:val="18"/>
          <w:szCs w:val="18"/>
          <w:highlight w:val="white"/>
        </w:rPr>
      </w:pPr>
      <w:r w:rsidDel="00000000" w:rsidR="00000000" w:rsidRPr="00000000">
        <w:rPr>
          <w:b w:val="1"/>
          <w:color w:val="3b3b3b"/>
          <w:sz w:val="18"/>
          <w:szCs w:val="18"/>
          <w:highlight w:val="white"/>
          <w:rtl w:val="0"/>
        </w:rPr>
        <w:t xml:space="preserve">ПОРЯДОК ПУБЛИКАЦИИ</w:t>
      </w:r>
    </w:p>
    <w:p w:rsidR="00000000" w:rsidDel="00000000" w:rsidP="00000000" w:rsidRDefault="00000000" w:rsidRPr="00000000" w14:paraId="00000002">
      <w:pPr>
        <w:shd w:fill="ffffff" w:val="clear"/>
        <w:jc w:val="both"/>
        <w:rPr>
          <w:i w:val="1"/>
          <w:color w:val="3b3b3b"/>
          <w:sz w:val="18"/>
          <w:szCs w:val="18"/>
          <w:highlight w:val="white"/>
        </w:rPr>
      </w:pPr>
      <w:r w:rsidDel="00000000" w:rsidR="00000000" w:rsidRPr="00000000">
        <w:rPr>
          <w:i w:val="1"/>
          <w:color w:val="3b3b3b"/>
          <w:sz w:val="18"/>
          <w:szCs w:val="18"/>
          <w:highlight w:val="white"/>
          <w:rtl w:val="0"/>
        </w:rPr>
        <w:t xml:space="preserve"> </w:t>
      </w:r>
    </w:p>
    <w:p w:rsidR="00000000" w:rsidDel="00000000" w:rsidP="00000000" w:rsidRDefault="00000000" w:rsidRPr="00000000" w14:paraId="00000003">
      <w:pPr>
        <w:shd w:fill="ffffff" w:val="clear"/>
        <w:jc w:val="both"/>
        <w:rPr>
          <w:i w:val="1"/>
          <w:color w:val="3b3b3b"/>
          <w:sz w:val="18"/>
          <w:szCs w:val="18"/>
          <w:highlight w:val="white"/>
        </w:rPr>
      </w:pPr>
      <w:r w:rsidDel="00000000" w:rsidR="00000000" w:rsidRPr="00000000">
        <w:rPr>
          <w:i w:val="1"/>
          <w:color w:val="3b3b3b"/>
          <w:sz w:val="18"/>
          <w:szCs w:val="18"/>
          <w:highlight w:val="white"/>
          <w:rtl w:val="0"/>
        </w:rPr>
        <w:t xml:space="preserve">Материалы должны быть оформление в соответствии с международными этическими нормами и с изложенными далее требованиями(см. пункт "Редакторская этика"). </w:t>
      </w:r>
    </w:p>
    <w:p w:rsidR="00000000" w:rsidDel="00000000" w:rsidP="00000000" w:rsidRDefault="00000000" w:rsidRPr="00000000" w14:paraId="00000004">
      <w:pPr>
        <w:shd w:fill="ffffff" w:val="clear"/>
        <w:jc w:val="both"/>
        <w:rPr>
          <w:i w:val="1"/>
          <w:color w:val="3b3b3b"/>
          <w:sz w:val="18"/>
          <w:szCs w:val="18"/>
          <w:highlight w:val="white"/>
        </w:rPr>
      </w:pPr>
      <w:r w:rsidDel="00000000" w:rsidR="00000000" w:rsidRPr="00000000">
        <w:rPr>
          <w:i w:val="1"/>
          <w:color w:val="3b3b3b"/>
          <w:sz w:val="18"/>
          <w:szCs w:val="18"/>
          <w:highlight w:val="white"/>
          <w:rtl w:val="0"/>
        </w:rPr>
        <w:t xml:space="preserve">Поступление заявки в редакцию подтверждает полное согласие авторов на обработку и публикацию предоставленной персональной информации, а также полное согласие авторов с публичной офертой на размещение присланных материалов в полном объеме и свободном доступе в электронной и печатной версиях журнала, а также в электронных библиотеках и базах цитирования без выплаты авторского вознаграждения. В случае наличия каких-либо ограничений авторского права на присланные материалы, автор обязан письменно уведомить об этом редакцию.</w:t>
      </w:r>
    </w:p>
    <w:p w:rsidR="00000000" w:rsidDel="00000000" w:rsidP="00000000" w:rsidRDefault="00000000" w:rsidRPr="00000000" w14:paraId="00000005">
      <w:pPr>
        <w:shd w:fill="ffffff" w:val="clear"/>
        <w:jc w:val="both"/>
        <w:rPr>
          <w:i w:val="1"/>
          <w:color w:val="3b3b3b"/>
          <w:sz w:val="18"/>
          <w:szCs w:val="18"/>
          <w:highlight w:val="white"/>
        </w:rPr>
      </w:pPr>
      <w:r w:rsidDel="00000000" w:rsidR="00000000" w:rsidRPr="00000000">
        <w:rPr>
          <w:i w:val="1"/>
          <w:color w:val="3b3b3b"/>
          <w:sz w:val="18"/>
          <w:szCs w:val="18"/>
          <w:highlight w:val="white"/>
          <w:rtl w:val="0"/>
        </w:rPr>
        <w:t xml:space="preserve">Перепечатка опубликованных в журнале материалов разрешается только с письменного согласия редакции.</w:t>
      </w:r>
    </w:p>
    <w:p w:rsidR="00000000" w:rsidDel="00000000" w:rsidP="00000000" w:rsidRDefault="00000000" w:rsidRPr="00000000" w14:paraId="00000006">
      <w:pPr>
        <w:shd w:fill="ffffff" w:val="clear"/>
        <w:jc w:val="both"/>
        <w:rPr>
          <w:i w:val="1"/>
          <w:color w:val="3b3b3b"/>
          <w:sz w:val="18"/>
          <w:szCs w:val="18"/>
          <w:highlight w:val="white"/>
        </w:rPr>
      </w:pPr>
      <w:r w:rsidDel="00000000" w:rsidR="00000000" w:rsidRPr="00000000">
        <w:rPr>
          <w:i w:val="1"/>
          <w:color w:val="3b3b3b"/>
          <w:sz w:val="18"/>
          <w:szCs w:val="18"/>
          <w:highlight w:val="white"/>
          <w:rtl w:val="0"/>
        </w:rPr>
        <w:t xml:space="preserve">Редакция вправе вносить в текст правки, не искажающие смысл авторских материалов.</w:t>
      </w:r>
    </w:p>
    <w:p w:rsidR="00000000" w:rsidDel="00000000" w:rsidP="00000000" w:rsidRDefault="00000000" w:rsidRPr="00000000" w14:paraId="00000007">
      <w:pPr>
        <w:shd w:fill="ffffff" w:val="clear"/>
        <w:jc w:val="both"/>
        <w:rPr>
          <w:color w:val="3b3b3b"/>
          <w:sz w:val="18"/>
          <w:szCs w:val="18"/>
          <w:highlight w:val="white"/>
        </w:rPr>
      </w:pPr>
      <w:r w:rsidDel="00000000" w:rsidR="00000000" w:rsidRPr="00000000">
        <w:rPr>
          <w:color w:val="3b3b3b"/>
          <w:sz w:val="18"/>
          <w:szCs w:val="18"/>
          <w:highlight w:val="white"/>
          <w:rtl w:val="0"/>
        </w:rPr>
        <w:t xml:space="preserve">Редакция принимает материалы, присланные по электронной почте </w:t>
      </w:r>
      <w:r w:rsidDel="00000000" w:rsidR="00000000" w:rsidRPr="00000000">
        <w:rPr>
          <w:color w:val="373737"/>
          <w:sz w:val="18"/>
          <w:szCs w:val="18"/>
          <w:highlight w:val="white"/>
          <w:rtl w:val="0"/>
        </w:rPr>
        <w:t xml:space="preserve">milena.555@mail.ru</w:t>
      </w:r>
      <w:r w:rsidDel="00000000" w:rsidR="00000000" w:rsidRPr="00000000">
        <w:rPr>
          <w:color w:val="3b3b3b"/>
          <w:sz w:val="18"/>
          <w:szCs w:val="18"/>
          <w:highlight w:val="white"/>
          <w:rtl w:val="0"/>
        </w:rPr>
        <w:t xml:space="preserve"> и по адресу: г. Краснодар ул. Красных Партизан 371 оф. 28.</w:t>
      </w:r>
    </w:p>
    <w:p w:rsidR="00000000" w:rsidDel="00000000" w:rsidP="00000000" w:rsidRDefault="00000000" w:rsidRPr="00000000" w14:paraId="00000008">
      <w:pPr>
        <w:shd w:fill="ffffff" w:val="clear"/>
        <w:jc w:val="both"/>
        <w:rPr>
          <w:color w:val="3b3b3b"/>
          <w:sz w:val="18"/>
          <w:szCs w:val="18"/>
          <w:highlight w:val="white"/>
        </w:rPr>
      </w:pPr>
      <w:r w:rsidDel="00000000" w:rsidR="00000000" w:rsidRPr="00000000">
        <w:rPr>
          <w:color w:val="3b3b3b"/>
          <w:sz w:val="18"/>
          <w:szCs w:val="18"/>
          <w:highlight w:val="white"/>
          <w:rtl w:val="0"/>
        </w:rPr>
        <w:t xml:space="preserve">Содержание статьи должно соответствовать тематике журнала (социология, экономика, право).</w:t>
      </w:r>
    </w:p>
    <w:p w:rsidR="00000000" w:rsidDel="00000000" w:rsidP="00000000" w:rsidRDefault="00000000" w:rsidRPr="00000000" w14:paraId="00000009">
      <w:pPr>
        <w:shd w:fill="ffffff" w:val="clear"/>
        <w:jc w:val="both"/>
        <w:rPr>
          <w:color w:val="3b3b3b"/>
          <w:sz w:val="18"/>
          <w:szCs w:val="18"/>
          <w:highlight w:val="white"/>
        </w:rPr>
      </w:pPr>
      <w:r w:rsidDel="00000000" w:rsidR="00000000" w:rsidRPr="00000000">
        <w:rPr>
          <w:color w:val="3b3b3b"/>
          <w:sz w:val="18"/>
          <w:szCs w:val="18"/>
          <w:highlight w:val="white"/>
          <w:rtl w:val="0"/>
        </w:rPr>
        <w:t xml:space="preserve">К изданию принимаются статьи, ранее нигде не публиковавшиеся.</w:t>
      </w:r>
    </w:p>
    <w:p w:rsidR="00000000" w:rsidDel="00000000" w:rsidP="00000000" w:rsidRDefault="00000000" w:rsidRPr="00000000" w14:paraId="0000000A">
      <w:pPr>
        <w:shd w:fill="ffffff" w:val="clear"/>
        <w:jc w:val="both"/>
        <w:rPr>
          <w:color w:val="3b3b3b"/>
          <w:sz w:val="18"/>
          <w:szCs w:val="18"/>
          <w:highlight w:val="white"/>
        </w:rPr>
      </w:pPr>
      <w:r w:rsidDel="00000000" w:rsidR="00000000" w:rsidRPr="00000000">
        <w:rPr>
          <w:color w:val="3b3b3b"/>
          <w:sz w:val="18"/>
          <w:szCs w:val="18"/>
          <w:highlight w:val="white"/>
          <w:rtl w:val="0"/>
        </w:rPr>
        <w:t xml:space="preserve">Публикация статьи происходит в соответствии с графиком выхода . График выхода журнала размещен на сайте.</w:t>
      </w:r>
    </w:p>
    <w:p w:rsidR="00000000" w:rsidDel="00000000" w:rsidP="00000000" w:rsidRDefault="00000000" w:rsidRPr="00000000" w14:paraId="0000000B">
      <w:pPr>
        <w:shd w:fill="ffffff" w:val="clear"/>
        <w:jc w:val="both"/>
        <w:rPr>
          <w:b w:val="1"/>
          <w:color w:val="3b3b3b"/>
          <w:sz w:val="18"/>
          <w:szCs w:val="18"/>
          <w:highlight w:val="white"/>
        </w:rPr>
      </w:pPr>
      <w:r w:rsidDel="00000000" w:rsidR="00000000" w:rsidRPr="00000000">
        <w:rPr>
          <w:b w:val="1"/>
          <w:color w:val="3b3b3b"/>
          <w:sz w:val="18"/>
          <w:szCs w:val="18"/>
          <w:highlight w:val="white"/>
          <w:rtl w:val="0"/>
        </w:rPr>
        <w:t xml:space="preserve"> </w:t>
      </w:r>
    </w:p>
    <w:p w:rsidR="00000000" w:rsidDel="00000000" w:rsidP="00000000" w:rsidRDefault="00000000" w:rsidRPr="00000000" w14:paraId="0000000C">
      <w:pPr>
        <w:shd w:fill="ffffff" w:val="clear"/>
        <w:jc w:val="center"/>
        <w:rPr>
          <w:b w:val="1"/>
          <w:color w:val="3b3b3b"/>
          <w:sz w:val="18"/>
          <w:szCs w:val="18"/>
          <w:highlight w:val="white"/>
        </w:rPr>
      </w:pPr>
      <w:r w:rsidDel="00000000" w:rsidR="00000000" w:rsidRPr="00000000">
        <w:rPr>
          <w:b w:val="1"/>
          <w:color w:val="3b3b3b"/>
          <w:sz w:val="18"/>
          <w:szCs w:val="18"/>
          <w:highlight w:val="white"/>
          <w:rtl w:val="0"/>
        </w:rPr>
        <w:t xml:space="preserve">УСЛОВИЯ ПУБЛИКАЦИИ</w:t>
      </w:r>
    </w:p>
    <w:p w:rsidR="00000000" w:rsidDel="00000000" w:rsidP="00000000" w:rsidRDefault="00000000" w:rsidRPr="00000000" w14:paraId="0000000D">
      <w:pPr>
        <w:shd w:fill="ffffff" w:val="clear"/>
        <w:jc w:val="both"/>
        <w:rPr>
          <w:b w:val="1"/>
          <w:color w:val="3b3b3b"/>
          <w:sz w:val="18"/>
          <w:szCs w:val="18"/>
          <w:highlight w:val="white"/>
        </w:rPr>
      </w:pPr>
      <w:r w:rsidDel="00000000" w:rsidR="00000000" w:rsidRPr="00000000">
        <w:rPr>
          <w:b w:val="1"/>
          <w:color w:val="3b3b3b"/>
          <w:sz w:val="18"/>
          <w:szCs w:val="18"/>
          <w:highlight w:val="white"/>
          <w:rtl w:val="0"/>
        </w:rPr>
        <w:t xml:space="preserve"> </w:t>
      </w:r>
    </w:p>
    <w:p w:rsidR="00000000" w:rsidDel="00000000" w:rsidP="00000000" w:rsidRDefault="00000000" w:rsidRPr="00000000" w14:paraId="0000000E">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статьи принимаются в соответствии с Порядком и условиями публикации;</w:t>
      </w:r>
    </w:p>
    <w:p w:rsidR="00000000" w:rsidDel="00000000" w:rsidP="00000000" w:rsidRDefault="00000000" w:rsidRPr="00000000" w14:paraId="0000000F">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w:t>
      </w:r>
    </w:p>
    <w:p w:rsidR="00000000" w:rsidDel="00000000" w:rsidP="00000000" w:rsidRDefault="00000000" w:rsidRPr="00000000" w14:paraId="00000010">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материалы  следует направлять по  электронной почте </w:t>
      </w:r>
      <w:r w:rsidDel="00000000" w:rsidR="00000000" w:rsidRPr="00000000">
        <w:rPr>
          <w:color w:val="373737"/>
          <w:sz w:val="18"/>
          <w:szCs w:val="18"/>
          <w:highlight w:val="white"/>
          <w:rtl w:val="0"/>
        </w:rPr>
        <w:t xml:space="preserve">milena.555@mail.ru</w:t>
      </w:r>
      <w:r w:rsidDel="00000000" w:rsidR="00000000" w:rsidRPr="00000000">
        <w:rPr>
          <w:color w:val="3b3b3b"/>
          <w:sz w:val="18"/>
          <w:szCs w:val="18"/>
          <w:highlight w:val="white"/>
          <w:rtl w:val="0"/>
        </w:rPr>
        <w:t xml:space="preserve">:</w:t>
      </w:r>
    </w:p>
    <w:p w:rsidR="00000000" w:rsidDel="00000000" w:rsidP="00000000" w:rsidRDefault="00000000" w:rsidRPr="00000000" w14:paraId="00000011">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w:t>
      </w:r>
    </w:p>
    <w:p w:rsidR="00000000" w:rsidDel="00000000" w:rsidP="00000000" w:rsidRDefault="00000000" w:rsidRPr="00000000" w14:paraId="00000012">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редакция рассматривает Вашу статью (3-5 дней);</w:t>
      </w:r>
    </w:p>
    <w:p w:rsidR="00000000" w:rsidDel="00000000" w:rsidP="00000000" w:rsidRDefault="00000000" w:rsidRPr="00000000" w14:paraId="00000013">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w:t>
      </w:r>
    </w:p>
    <w:p w:rsidR="00000000" w:rsidDel="00000000" w:rsidP="00000000" w:rsidRDefault="00000000" w:rsidRPr="00000000" w14:paraId="00000014">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авторам, обучающимся в аспирантурах, адъюнктурах государственных вузов Российской Федерации необходимо предоставить справку из аспирантуры, адъюнктуры вуза установленной формы для подтверждения их статуса; </w:t>
      </w:r>
    </w:p>
    <w:p w:rsidR="00000000" w:rsidDel="00000000" w:rsidP="00000000" w:rsidRDefault="00000000" w:rsidRPr="00000000" w14:paraId="00000015">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w:t>
      </w:r>
    </w:p>
    <w:p w:rsidR="00000000" w:rsidDel="00000000" w:rsidP="00000000" w:rsidRDefault="00000000" w:rsidRPr="00000000" w14:paraId="00000016">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количество авторов одной статьи допускается не более 3-х человек;</w:t>
      </w:r>
    </w:p>
    <w:p w:rsidR="00000000" w:rsidDel="00000000" w:rsidP="00000000" w:rsidRDefault="00000000" w:rsidRPr="00000000" w14:paraId="00000017">
      <w:pPr>
        <w:shd w:fill="ffffff" w:val="clear"/>
        <w:jc w:val="both"/>
        <w:rPr>
          <w:color w:val="3b3b3b"/>
          <w:sz w:val="18"/>
          <w:szCs w:val="18"/>
          <w:highlight w:val="white"/>
        </w:rPr>
      </w:pPr>
      <w:r w:rsidDel="00000000" w:rsidR="00000000" w:rsidRPr="00000000">
        <w:rPr>
          <w:rtl w:val="0"/>
        </w:rPr>
      </w:r>
    </w:p>
    <w:p w:rsidR="00000000" w:rsidDel="00000000" w:rsidP="00000000" w:rsidRDefault="00000000" w:rsidRPr="00000000" w14:paraId="00000018">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авторам, не имеющих степень доктора наук, необходимо предоставлять рецензию (если нет возможности провести рецензирование статьи – редакция имеет возможность Вам в этом помочь);</w:t>
      </w:r>
    </w:p>
    <w:p w:rsidR="00000000" w:rsidDel="00000000" w:rsidP="00000000" w:rsidRDefault="00000000" w:rsidRPr="00000000" w14:paraId="00000019">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при наличии рецензии (скана) на статью (если нет возможности провести рецензирование статьи – редакция имеет возможность Вам в этом помочь);</w:t>
      </w:r>
    </w:p>
    <w:p w:rsidR="00000000" w:rsidDel="00000000" w:rsidP="00000000" w:rsidRDefault="00000000" w:rsidRPr="00000000" w14:paraId="0000001A">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w:t>
      </w:r>
    </w:p>
    <w:p w:rsidR="00000000" w:rsidDel="00000000" w:rsidP="00000000" w:rsidRDefault="00000000" w:rsidRPr="00000000" w14:paraId="0000001B">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к статьям должен прилагаться скриншот из программы Антиплагиат</w:t>
      </w:r>
    </w:p>
    <w:p w:rsidR="00000000" w:rsidDel="00000000" w:rsidP="00000000" w:rsidRDefault="00000000" w:rsidRPr="00000000" w14:paraId="0000001C">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w:t>
      </w:r>
    </w:p>
    <w:p w:rsidR="00000000" w:rsidDel="00000000" w:rsidP="00000000" w:rsidRDefault="00000000" w:rsidRPr="00000000" w14:paraId="0000001D">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статьи без ссылок на используемые источники и литературу </w:t>
      </w:r>
      <w:r w:rsidDel="00000000" w:rsidR="00000000" w:rsidRPr="00000000">
        <w:rPr>
          <w:b w:val="1"/>
          <w:color w:val="3b3b3b"/>
          <w:sz w:val="18"/>
          <w:szCs w:val="18"/>
          <w:highlight w:val="white"/>
          <w:rtl w:val="0"/>
        </w:rPr>
        <w:t xml:space="preserve">не принимаются. </w:t>
      </w:r>
      <w:r w:rsidDel="00000000" w:rsidR="00000000" w:rsidRPr="00000000">
        <w:rPr>
          <w:color w:val="3b3b3b"/>
          <w:sz w:val="18"/>
          <w:szCs w:val="18"/>
          <w:highlight w:val="white"/>
          <w:rtl w:val="0"/>
        </w:rPr>
        <w:t xml:space="preserve">Сведения  о  цитируемых  источниках  приводятся  в  соответствии  с ГОСТ 7.0.5-2008 «Система стандартов по информации, библиотечному и издательскому делу. Библиографическая ссылка. Общие требования». В  оригинальных  статьях  желательно  не  более  15  источников,  в  обзорных  –  до  50.</w:t>
      </w:r>
    </w:p>
    <w:p w:rsidR="00000000" w:rsidDel="00000000" w:rsidP="00000000" w:rsidRDefault="00000000" w:rsidRPr="00000000" w14:paraId="0000001E">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w:t>
      </w:r>
    </w:p>
    <w:p w:rsidR="00000000" w:rsidDel="00000000" w:rsidP="00000000" w:rsidRDefault="00000000" w:rsidRPr="00000000" w14:paraId="0000001F">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объем статьи должен быть 7–24 страниц;</w:t>
      </w:r>
    </w:p>
    <w:p w:rsidR="00000000" w:rsidDel="00000000" w:rsidP="00000000" w:rsidRDefault="00000000" w:rsidRPr="00000000" w14:paraId="00000020">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w:t>
      </w:r>
    </w:p>
    <w:p w:rsidR="00000000" w:rsidDel="00000000" w:rsidP="00000000" w:rsidRDefault="00000000" w:rsidRPr="00000000" w14:paraId="00000021">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Журнал издается на средства авторов. Оплата за публикацию статьи осуществляется только после рецензирования редакцией рукописи, производится по счет-договору.</w:t>
      </w:r>
    </w:p>
    <w:p w:rsidR="00000000" w:rsidDel="00000000" w:rsidP="00000000" w:rsidRDefault="00000000" w:rsidRPr="00000000" w14:paraId="00000022">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w:t>
      </w:r>
    </w:p>
    <w:p w:rsidR="00000000" w:rsidDel="00000000" w:rsidP="00000000" w:rsidRDefault="00000000" w:rsidRPr="00000000" w14:paraId="00000023">
      <w:pPr>
        <w:shd w:fill="ffffff" w:val="clear"/>
        <w:jc w:val="center"/>
        <w:rPr>
          <w:b w:val="1"/>
          <w:color w:val="3b3b3b"/>
          <w:sz w:val="18"/>
          <w:szCs w:val="18"/>
          <w:highlight w:val="white"/>
        </w:rPr>
      </w:pPr>
      <w:r w:rsidDel="00000000" w:rsidR="00000000" w:rsidRPr="00000000">
        <w:rPr>
          <w:b w:val="1"/>
          <w:color w:val="3b3b3b"/>
          <w:sz w:val="18"/>
          <w:szCs w:val="18"/>
          <w:highlight w:val="white"/>
          <w:rtl w:val="0"/>
        </w:rPr>
        <w:t xml:space="preserve">ОФОРМЛЕНИЕ ПУБЛИКАЦИИ</w:t>
      </w:r>
    </w:p>
    <w:p w:rsidR="00000000" w:rsidDel="00000000" w:rsidP="00000000" w:rsidRDefault="00000000" w:rsidRPr="00000000" w14:paraId="00000024">
      <w:pPr>
        <w:shd w:fill="ffffff" w:val="clear"/>
        <w:jc w:val="both"/>
        <w:rPr>
          <w:b w:val="1"/>
          <w:color w:val="3b3b3b"/>
          <w:sz w:val="18"/>
          <w:szCs w:val="18"/>
          <w:highlight w:val="white"/>
        </w:rPr>
      </w:pPr>
      <w:r w:rsidDel="00000000" w:rsidR="00000000" w:rsidRPr="00000000">
        <w:rPr>
          <w:b w:val="1"/>
          <w:color w:val="3b3b3b"/>
          <w:sz w:val="18"/>
          <w:szCs w:val="18"/>
          <w:highlight w:val="white"/>
          <w:rtl w:val="0"/>
        </w:rPr>
        <w:t xml:space="preserve"> </w:t>
      </w:r>
    </w:p>
    <w:p w:rsidR="00000000" w:rsidDel="00000000" w:rsidP="00000000" w:rsidRDefault="00000000" w:rsidRPr="00000000" w14:paraId="00000025">
      <w:pPr>
        <w:shd w:fill="ffffff" w:val="clear"/>
        <w:jc w:val="both"/>
        <w:rPr>
          <w:color w:val="3b3b3b"/>
          <w:sz w:val="18"/>
          <w:szCs w:val="18"/>
          <w:highlight w:val="white"/>
        </w:rPr>
      </w:pPr>
      <w:r w:rsidDel="00000000" w:rsidR="00000000" w:rsidRPr="00000000">
        <w:rPr>
          <w:color w:val="3b3b3b"/>
          <w:sz w:val="18"/>
          <w:szCs w:val="18"/>
          <w:highlight w:val="white"/>
          <w:rtl w:val="0"/>
        </w:rPr>
        <w:t xml:space="preserve">В каждой научной статье журнала должны быть указаны следующие данные без каких-либо сокращений. Данные сведения приводятся как на русском, так и на английском языках:</w:t>
      </w:r>
    </w:p>
    <w:p w:rsidR="00000000" w:rsidDel="00000000" w:rsidP="00000000" w:rsidRDefault="00000000" w:rsidRPr="00000000" w14:paraId="00000026">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w:t>
      </w:r>
    </w:p>
    <w:p w:rsidR="00000000" w:rsidDel="00000000" w:rsidP="00000000" w:rsidRDefault="00000000" w:rsidRPr="00000000" w14:paraId="00000027">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код УДК;</w:t>
      </w:r>
    </w:p>
    <w:p w:rsidR="00000000" w:rsidDel="00000000" w:rsidP="00000000" w:rsidRDefault="00000000" w:rsidRPr="00000000" w14:paraId="00000028">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фамилия, имя, отчество автора (полностью);</w:t>
      </w:r>
    </w:p>
    <w:p w:rsidR="00000000" w:rsidDel="00000000" w:rsidP="00000000" w:rsidRDefault="00000000" w:rsidRPr="00000000" w14:paraId="00000029">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ученая степень, ученое звание, должность,  место работы.</w:t>
      </w:r>
    </w:p>
    <w:p w:rsidR="00000000" w:rsidDel="00000000" w:rsidP="00000000" w:rsidRDefault="00000000" w:rsidRPr="00000000" w14:paraId="0000002A">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контактная информация</w:t>
      </w:r>
    </w:p>
    <w:p w:rsidR="00000000" w:rsidDel="00000000" w:rsidP="00000000" w:rsidRDefault="00000000" w:rsidRPr="00000000" w14:paraId="0000002B">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название статьи;</w:t>
      </w:r>
    </w:p>
    <w:p w:rsidR="00000000" w:rsidDel="00000000" w:rsidP="00000000" w:rsidRDefault="00000000" w:rsidRPr="00000000" w14:paraId="0000002C">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аннотация объемом 7–10 строк;</w:t>
      </w:r>
    </w:p>
    <w:p w:rsidR="00000000" w:rsidDel="00000000" w:rsidP="00000000" w:rsidRDefault="00000000" w:rsidRPr="00000000" w14:paraId="0000002D">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ключевые слова (8–10 слов или словосочетаний;</w:t>
      </w:r>
    </w:p>
    <w:p w:rsidR="00000000" w:rsidDel="00000000" w:rsidP="00000000" w:rsidRDefault="00000000" w:rsidRPr="00000000" w14:paraId="0000002E">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ссылки. Статьи без ссылок на используемые источники и литературу не принимаются;</w:t>
      </w:r>
    </w:p>
    <w:p w:rsidR="00000000" w:rsidDel="00000000" w:rsidP="00000000" w:rsidRDefault="00000000" w:rsidRPr="00000000" w14:paraId="0000002F">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текст должен быть набран в текстовом редакторе Word 1997–2003, шрифт Times New Roman, размер шрифта – 14, межстрочный интервал – 1,5, абзацный отступ – 1,25 см, поля сверху, снизу, слева, справа – 2 см, нумерация страниц сплошная, начиная с первой;</w:t>
      </w:r>
    </w:p>
    <w:p w:rsidR="00000000" w:rsidDel="00000000" w:rsidP="00000000" w:rsidRDefault="00000000" w:rsidRPr="00000000" w14:paraId="00000030">
      <w:pPr>
        <w:shd w:fill="ffffff" w:val="clear"/>
        <w:jc w:val="both"/>
        <w:rPr>
          <w:b w:val="1"/>
          <w:color w:val="3b3b3b"/>
          <w:sz w:val="18"/>
          <w:szCs w:val="18"/>
          <w:highlight w:val="white"/>
        </w:rPr>
      </w:pPr>
      <w:r w:rsidDel="00000000" w:rsidR="00000000" w:rsidRPr="00000000">
        <w:rPr>
          <w:b w:val="1"/>
          <w:color w:val="3b3b3b"/>
          <w:sz w:val="18"/>
          <w:szCs w:val="18"/>
          <w:highlight w:val="white"/>
          <w:rtl w:val="0"/>
        </w:rPr>
        <w:t xml:space="preserve">- Автоматические сноски не допускаются</w:t>
      </w:r>
    </w:p>
    <w:p w:rsidR="00000000" w:rsidDel="00000000" w:rsidP="00000000" w:rsidRDefault="00000000" w:rsidRPr="00000000" w14:paraId="00000031">
      <w:pPr>
        <w:shd w:fill="ffffff" w:val="clear"/>
        <w:jc w:val="both"/>
        <w:rPr>
          <w:color w:val="3b3b3b"/>
          <w:sz w:val="18"/>
          <w:szCs w:val="18"/>
          <w:highlight w:val="white"/>
        </w:rPr>
      </w:pPr>
      <w:r w:rsidDel="00000000" w:rsidR="00000000" w:rsidRPr="00000000">
        <w:rPr>
          <w:rtl w:val="0"/>
        </w:rPr>
      </w:r>
    </w:p>
    <w:p w:rsidR="00000000" w:rsidDel="00000000" w:rsidP="00000000" w:rsidRDefault="00000000" w:rsidRPr="00000000" w14:paraId="00000032">
      <w:pPr>
        <w:shd w:fill="ffffff" w:val="clear"/>
        <w:jc w:val="center"/>
        <w:rPr>
          <w:b w:val="1"/>
          <w:color w:val="3b3b3b"/>
          <w:sz w:val="18"/>
          <w:szCs w:val="18"/>
          <w:highlight w:val="white"/>
        </w:rPr>
      </w:pPr>
      <w:r w:rsidDel="00000000" w:rsidR="00000000" w:rsidRPr="00000000">
        <w:rPr>
          <w:b w:val="1"/>
          <w:color w:val="3b3b3b"/>
          <w:sz w:val="18"/>
          <w:szCs w:val="18"/>
          <w:highlight w:val="white"/>
          <w:rtl w:val="0"/>
        </w:rPr>
        <w:t xml:space="preserve">ПОРЯДОК РЕЦЕНЗИРОВАНИЯ ПУБЛИКАЦИИ</w:t>
      </w:r>
    </w:p>
    <w:p w:rsidR="00000000" w:rsidDel="00000000" w:rsidP="00000000" w:rsidRDefault="00000000" w:rsidRPr="00000000" w14:paraId="00000033">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w:t>
      </w:r>
    </w:p>
    <w:p w:rsidR="00000000" w:rsidDel="00000000" w:rsidP="00000000" w:rsidRDefault="00000000" w:rsidRPr="00000000" w14:paraId="00000034">
      <w:pPr>
        <w:shd w:fill="ffffff" w:val="clear"/>
        <w:jc w:val="both"/>
        <w:rPr>
          <w:color w:val="3b3b3b"/>
          <w:sz w:val="18"/>
          <w:szCs w:val="18"/>
          <w:highlight w:val="white"/>
        </w:rPr>
      </w:pPr>
      <w:r w:rsidDel="00000000" w:rsidR="00000000" w:rsidRPr="00000000">
        <w:rPr>
          <w:color w:val="3b3b3b"/>
          <w:sz w:val="18"/>
          <w:szCs w:val="18"/>
          <w:highlight w:val="white"/>
          <w:rtl w:val="0"/>
        </w:rPr>
        <w:t xml:space="preserve">Статьи принимаются редакцией к рассмотрению только вместе с рецензией научного руководителя или ведущего специалиста в соответствующей отрасли науки, заверенной подписью и печатью организации, в которой он работает. Рецензент несет ответственность за предоставляемую на рукопись рецензию.</w:t>
      </w:r>
    </w:p>
    <w:p w:rsidR="00000000" w:rsidDel="00000000" w:rsidP="00000000" w:rsidRDefault="00000000" w:rsidRPr="00000000" w14:paraId="00000035">
      <w:pPr>
        <w:shd w:fill="ffffff" w:val="clear"/>
        <w:jc w:val="both"/>
        <w:rPr>
          <w:color w:val="3b3b3b"/>
          <w:sz w:val="18"/>
          <w:szCs w:val="18"/>
          <w:highlight w:val="white"/>
        </w:rPr>
      </w:pPr>
      <w:r w:rsidDel="00000000" w:rsidR="00000000" w:rsidRPr="00000000">
        <w:rPr>
          <w:color w:val="3b3b3b"/>
          <w:sz w:val="18"/>
          <w:szCs w:val="18"/>
          <w:highlight w:val="white"/>
          <w:rtl w:val="0"/>
        </w:rPr>
        <w:t xml:space="preserve">Поступившая в редакцию рукопись направляется на рецензирование в редакционный совет. Решение о публикации принимается редакционным советом журнала на основании внешней и внутренней оценок специалистов в соответствующей отрасли науки с учетом соответствия представленных материалов тематической направленности журнала, их научной значимости и актуальности.</w:t>
      </w:r>
    </w:p>
    <w:p w:rsidR="00000000" w:rsidDel="00000000" w:rsidP="00000000" w:rsidRDefault="00000000" w:rsidRPr="00000000" w14:paraId="00000036">
      <w:pPr>
        <w:shd w:fill="ffffff" w:val="clear"/>
        <w:jc w:val="both"/>
        <w:rPr>
          <w:color w:val="3b3b3b"/>
          <w:sz w:val="18"/>
          <w:szCs w:val="18"/>
          <w:highlight w:val="white"/>
        </w:rPr>
      </w:pPr>
      <w:r w:rsidDel="00000000" w:rsidR="00000000" w:rsidRPr="00000000">
        <w:rPr>
          <w:color w:val="3b3b3b"/>
          <w:sz w:val="18"/>
          <w:szCs w:val="18"/>
          <w:highlight w:val="white"/>
          <w:rtl w:val="0"/>
        </w:rPr>
        <w:t xml:space="preserve">В случае, если рецензия содержит ряд замечаний, автору направляется сканированная копия рецензии. Автор должен учесть все замечания и внести изменения, указав место, в электронный вариант текста, после чего статья возвращается в редакцию, где повторно рецензируется. При несогласии с рецензентом автор должен кратко и четко обосновать свою позицию. Рукопись, получившая отрицательные отзывы, может быть опубликована по решению редакционного совета.</w:t>
      </w:r>
    </w:p>
    <w:p w:rsidR="00000000" w:rsidDel="00000000" w:rsidP="00000000" w:rsidRDefault="00000000" w:rsidRPr="00000000" w14:paraId="00000037">
      <w:pPr>
        <w:shd w:fill="ffffff" w:val="clear"/>
        <w:jc w:val="both"/>
        <w:rPr>
          <w:color w:val="3b3b3b"/>
          <w:sz w:val="18"/>
          <w:szCs w:val="18"/>
          <w:highlight w:val="white"/>
        </w:rPr>
      </w:pPr>
      <w:r w:rsidDel="00000000" w:rsidR="00000000" w:rsidRPr="00000000">
        <w:rPr>
          <w:color w:val="3b3b3b"/>
          <w:sz w:val="18"/>
          <w:szCs w:val="18"/>
          <w:highlight w:val="white"/>
          <w:rtl w:val="0"/>
        </w:rPr>
        <w:t xml:space="preserve">При положительном рецензировании рецензия направляется автору в сканированном виде по запросу.</w:t>
      </w:r>
    </w:p>
    <w:p w:rsidR="00000000" w:rsidDel="00000000" w:rsidP="00000000" w:rsidRDefault="00000000" w:rsidRPr="00000000" w14:paraId="00000038">
      <w:pPr>
        <w:shd w:fill="ffffff" w:val="clear"/>
        <w:jc w:val="both"/>
        <w:rPr>
          <w:color w:val="3b3b3b"/>
          <w:sz w:val="18"/>
          <w:szCs w:val="18"/>
          <w:highlight w:val="white"/>
        </w:rPr>
      </w:pPr>
      <w:r w:rsidDel="00000000" w:rsidR="00000000" w:rsidRPr="00000000">
        <w:rPr>
          <w:color w:val="3b3b3b"/>
          <w:sz w:val="18"/>
          <w:szCs w:val="18"/>
          <w:highlight w:val="white"/>
          <w:rtl w:val="0"/>
        </w:rPr>
        <w:t xml:space="preserve">Рецензии хранятся в издательстве не менее 5 лет. В случае запроса, Министерству образования и науки Российской Федерации направляется сканированная копия рецензии.</w:t>
      </w:r>
    </w:p>
    <w:p w:rsidR="00000000" w:rsidDel="00000000" w:rsidP="00000000" w:rsidRDefault="00000000" w:rsidRPr="00000000" w14:paraId="00000039">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w:t>
      </w:r>
    </w:p>
    <w:p w:rsidR="00000000" w:rsidDel="00000000" w:rsidP="00000000" w:rsidRDefault="00000000" w:rsidRPr="00000000" w14:paraId="0000003A">
      <w:pPr>
        <w:shd w:fill="ffffff" w:val="clear"/>
        <w:jc w:val="center"/>
        <w:rPr>
          <w:b w:val="1"/>
          <w:color w:val="3b3b3b"/>
          <w:sz w:val="18"/>
          <w:szCs w:val="18"/>
          <w:highlight w:val="white"/>
        </w:rPr>
      </w:pPr>
      <w:r w:rsidDel="00000000" w:rsidR="00000000" w:rsidRPr="00000000">
        <w:rPr>
          <w:b w:val="1"/>
          <w:color w:val="3b3b3b"/>
          <w:sz w:val="18"/>
          <w:szCs w:val="18"/>
          <w:highlight w:val="white"/>
          <w:rtl w:val="0"/>
        </w:rPr>
        <w:t xml:space="preserve">PUBLICATION ORDER</w:t>
      </w:r>
    </w:p>
    <w:p w:rsidR="00000000" w:rsidDel="00000000" w:rsidP="00000000" w:rsidRDefault="00000000" w:rsidRPr="00000000" w14:paraId="0000003B">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w:t>
      </w:r>
    </w:p>
    <w:p w:rsidR="00000000" w:rsidDel="00000000" w:rsidP="00000000" w:rsidRDefault="00000000" w:rsidRPr="00000000" w14:paraId="0000003C">
      <w:pPr>
        <w:shd w:fill="ffffff" w:val="clear"/>
        <w:jc w:val="both"/>
        <w:rPr>
          <w:color w:val="3b3b3b"/>
          <w:sz w:val="18"/>
          <w:szCs w:val="18"/>
          <w:highlight w:val="white"/>
        </w:rPr>
      </w:pPr>
      <w:r w:rsidDel="00000000" w:rsidR="00000000" w:rsidRPr="00000000">
        <w:rPr>
          <w:color w:val="3b3b3b"/>
          <w:sz w:val="18"/>
          <w:szCs w:val="18"/>
          <w:highlight w:val="white"/>
          <w:rtl w:val="0"/>
        </w:rPr>
        <w:t xml:space="preserve">Materials shall be registration according to the international ethical standards and with the requirements stated further (see the point "Editorial Ethics").</w:t>
      </w:r>
    </w:p>
    <w:p w:rsidR="00000000" w:rsidDel="00000000" w:rsidP="00000000" w:rsidRDefault="00000000" w:rsidRPr="00000000" w14:paraId="0000003D">
      <w:pPr>
        <w:shd w:fill="ffffff" w:val="clear"/>
        <w:jc w:val="both"/>
        <w:rPr>
          <w:color w:val="3b3b3b"/>
          <w:sz w:val="18"/>
          <w:szCs w:val="18"/>
          <w:highlight w:val="white"/>
        </w:rPr>
      </w:pPr>
      <w:r w:rsidDel="00000000" w:rsidR="00000000" w:rsidRPr="00000000">
        <w:rPr>
          <w:color w:val="3b3b3b"/>
          <w:sz w:val="18"/>
          <w:szCs w:val="18"/>
          <w:highlight w:val="white"/>
          <w:rtl w:val="0"/>
        </w:rPr>
        <w:t xml:space="preserve">Receipt of the request in edition confirms a full consent of authors on handling and the publication of the provided personal information, and also a full consent of authors with the public offer on placement of the sent materials in full and an open entry in electronic and printing versions of the magazine, and also in electronic libraries and bases of citing without payment of award. In case of availability of any restrictions of an author's right for the sent materials, the author is obliged to notify on it the editorial office in writing.</w:t>
      </w:r>
    </w:p>
    <w:p w:rsidR="00000000" w:rsidDel="00000000" w:rsidP="00000000" w:rsidRDefault="00000000" w:rsidRPr="00000000" w14:paraId="0000003E">
      <w:pPr>
        <w:shd w:fill="ffffff" w:val="clear"/>
        <w:jc w:val="both"/>
        <w:rPr>
          <w:color w:val="3b3b3b"/>
          <w:sz w:val="18"/>
          <w:szCs w:val="18"/>
          <w:highlight w:val="white"/>
        </w:rPr>
      </w:pPr>
      <w:r w:rsidDel="00000000" w:rsidR="00000000" w:rsidRPr="00000000">
        <w:rPr>
          <w:color w:val="3b3b3b"/>
          <w:sz w:val="18"/>
          <w:szCs w:val="18"/>
          <w:highlight w:val="white"/>
          <w:rtl w:val="0"/>
        </w:rPr>
        <w:t xml:space="preserve">The reprint of the materials published in the magazine is allowed only from the written consent of the editorial board.</w:t>
      </w:r>
    </w:p>
    <w:p w:rsidR="00000000" w:rsidDel="00000000" w:rsidP="00000000" w:rsidRDefault="00000000" w:rsidRPr="00000000" w14:paraId="0000003F">
      <w:pPr>
        <w:shd w:fill="ffffff" w:val="clear"/>
        <w:jc w:val="both"/>
        <w:rPr>
          <w:color w:val="3b3b3b"/>
          <w:sz w:val="18"/>
          <w:szCs w:val="18"/>
          <w:highlight w:val="white"/>
        </w:rPr>
      </w:pPr>
      <w:r w:rsidDel="00000000" w:rsidR="00000000" w:rsidRPr="00000000">
        <w:rPr>
          <w:color w:val="3b3b3b"/>
          <w:sz w:val="18"/>
          <w:szCs w:val="18"/>
          <w:highlight w:val="white"/>
          <w:rtl w:val="0"/>
        </w:rPr>
        <w:t xml:space="preserve">Edition has the right to make the changes which aren't distorting a sense of author's materials in the text.</w:t>
      </w:r>
    </w:p>
    <w:p w:rsidR="00000000" w:rsidDel="00000000" w:rsidP="00000000" w:rsidRDefault="00000000" w:rsidRPr="00000000" w14:paraId="00000040">
      <w:pPr>
        <w:shd w:fill="ffffff" w:val="clear"/>
        <w:jc w:val="both"/>
        <w:rPr>
          <w:color w:val="3b3b3b"/>
          <w:sz w:val="18"/>
          <w:szCs w:val="18"/>
          <w:highlight w:val="white"/>
        </w:rPr>
      </w:pPr>
      <w:r w:rsidDel="00000000" w:rsidR="00000000" w:rsidRPr="00000000">
        <w:rPr>
          <w:color w:val="3b3b3b"/>
          <w:sz w:val="18"/>
          <w:szCs w:val="18"/>
          <w:highlight w:val="white"/>
          <w:rtl w:val="0"/>
        </w:rPr>
        <w:t xml:space="preserve">Edition accepts the materials sent by e-mail milena.555@mail.ru and to the address: Krasnodar of Krasnykh Partizan St. of 371 offices 28.</w:t>
      </w:r>
    </w:p>
    <w:p w:rsidR="00000000" w:rsidDel="00000000" w:rsidP="00000000" w:rsidRDefault="00000000" w:rsidRPr="00000000" w14:paraId="00000041">
      <w:pPr>
        <w:shd w:fill="ffffff" w:val="clear"/>
        <w:jc w:val="both"/>
        <w:rPr>
          <w:color w:val="3b3b3b"/>
          <w:sz w:val="18"/>
          <w:szCs w:val="18"/>
          <w:highlight w:val="white"/>
        </w:rPr>
      </w:pPr>
      <w:r w:rsidDel="00000000" w:rsidR="00000000" w:rsidRPr="00000000">
        <w:rPr>
          <w:color w:val="3b3b3b"/>
          <w:sz w:val="18"/>
          <w:szCs w:val="18"/>
          <w:highlight w:val="white"/>
          <w:rtl w:val="0"/>
        </w:rPr>
        <w:t xml:space="preserve">Contents of article shall correspond to subject of the magazine (sociology, economy, the right).</w:t>
      </w:r>
    </w:p>
    <w:p w:rsidR="00000000" w:rsidDel="00000000" w:rsidP="00000000" w:rsidRDefault="00000000" w:rsidRPr="00000000" w14:paraId="00000042">
      <w:pPr>
        <w:shd w:fill="ffffff" w:val="clear"/>
        <w:jc w:val="both"/>
        <w:rPr>
          <w:color w:val="3b3b3b"/>
          <w:sz w:val="18"/>
          <w:szCs w:val="18"/>
          <w:highlight w:val="white"/>
        </w:rPr>
      </w:pPr>
      <w:r w:rsidDel="00000000" w:rsidR="00000000" w:rsidRPr="00000000">
        <w:rPr>
          <w:color w:val="3b3b3b"/>
          <w:sz w:val="18"/>
          <w:szCs w:val="18"/>
          <w:highlight w:val="white"/>
          <w:rtl w:val="0"/>
        </w:rPr>
        <w:t xml:space="preserve">To the edition articles, earlier anywhere not published are accepted.</w:t>
      </w:r>
    </w:p>
    <w:p w:rsidR="00000000" w:rsidDel="00000000" w:rsidP="00000000" w:rsidRDefault="00000000" w:rsidRPr="00000000" w14:paraId="00000043">
      <w:pPr>
        <w:shd w:fill="ffffff" w:val="clear"/>
        <w:jc w:val="both"/>
        <w:rPr>
          <w:color w:val="3b3b3b"/>
          <w:sz w:val="18"/>
          <w:szCs w:val="18"/>
          <w:highlight w:val="white"/>
        </w:rPr>
      </w:pPr>
      <w:r w:rsidDel="00000000" w:rsidR="00000000" w:rsidRPr="00000000">
        <w:rPr>
          <w:color w:val="3b3b3b"/>
          <w:sz w:val="18"/>
          <w:szCs w:val="18"/>
          <w:highlight w:val="white"/>
          <w:rtl w:val="0"/>
        </w:rPr>
        <w:t xml:space="preserve">The publication of article happens according to the schedule of an exit. The schedule of a release of the magazine is posted on the website.</w:t>
      </w:r>
    </w:p>
    <w:p w:rsidR="00000000" w:rsidDel="00000000" w:rsidP="00000000" w:rsidRDefault="00000000" w:rsidRPr="00000000" w14:paraId="00000044">
      <w:pPr>
        <w:shd w:fill="ffffff" w:val="clear"/>
        <w:jc w:val="both"/>
        <w:rPr>
          <w:color w:val="3b3b3b"/>
          <w:sz w:val="18"/>
          <w:szCs w:val="18"/>
          <w:highlight w:val="white"/>
        </w:rPr>
      </w:pPr>
      <w:r w:rsidDel="00000000" w:rsidR="00000000" w:rsidRPr="00000000">
        <w:rPr>
          <w:color w:val="3b3b3b"/>
          <w:sz w:val="18"/>
          <w:szCs w:val="18"/>
          <w:highlight w:val="white"/>
          <w:rtl w:val="0"/>
        </w:rPr>
        <w:t xml:space="preserve">PUBLICATION CONDITIONS</w:t>
      </w:r>
    </w:p>
    <w:p w:rsidR="00000000" w:rsidDel="00000000" w:rsidP="00000000" w:rsidRDefault="00000000" w:rsidRPr="00000000" w14:paraId="00000045">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w:t>
      </w:r>
    </w:p>
    <w:p w:rsidR="00000000" w:rsidDel="00000000" w:rsidP="00000000" w:rsidRDefault="00000000" w:rsidRPr="00000000" w14:paraId="00000046">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articles are accepted according to Order and conditions of the publication;</w:t>
      </w:r>
    </w:p>
    <w:p w:rsidR="00000000" w:rsidDel="00000000" w:rsidP="00000000" w:rsidRDefault="00000000" w:rsidRPr="00000000" w14:paraId="00000047">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w:t>
      </w:r>
    </w:p>
    <w:p w:rsidR="00000000" w:rsidDel="00000000" w:rsidP="00000000" w:rsidRDefault="00000000" w:rsidRPr="00000000" w14:paraId="00000048">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materials should be directed by e-mail milena.555@mail.ru:</w:t>
      </w:r>
    </w:p>
    <w:p w:rsidR="00000000" w:rsidDel="00000000" w:rsidP="00000000" w:rsidRDefault="00000000" w:rsidRPr="00000000" w14:paraId="00000049">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w:t>
      </w:r>
    </w:p>
    <w:p w:rsidR="00000000" w:rsidDel="00000000" w:rsidP="00000000" w:rsidRDefault="00000000" w:rsidRPr="00000000" w14:paraId="0000004A">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the editorial office considers your article (3-5 days);</w:t>
      </w:r>
    </w:p>
    <w:p w:rsidR="00000000" w:rsidDel="00000000" w:rsidP="00000000" w:rsidRDefault="00000000" w:rsidRPr="00000000" w14:paraId="0000004B">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w:t>
      </w:r>
    </w:p>
    <w:p w:rsidR="00000000" w:rsidDel="00000000" w:rsidP="00000000" w:rsidRDefault="00000000" w:rsidRPr="00000000" w14:paraId="0000004C">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to the authors studying in postgraduate studies, the adjyunkturakh of state universities of the Russian Federation it is necessary to provide the reference from a postgraduate study, a graduate military course of higher education institution of the established form for confirmation of their status;</w:t>
      </w:r>
    </w:p>
    <w:p w:rsidR="00000000" w:rsidDel="00000000" w:rsidP="00000000" w:rsidRDefault="00000000" w:rsidRPr="00000000" w14:paraId="0000004D">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w:t>
      </w:r>
    </w:p>
    <w:p w:rsidR="00000000" w:rsidDel="00000000" w:rsidP="00000000" w:rsidRDefault="00000000" w:rsidRPr="00000000" w14:paraId="0000004E">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the number of authors of one article is allowed no more than 3 people;</w:t>
      </w:r>
    </w:p>
    <w:p w:rsidR="00000000" w:rsidDel="00000000" w:rsidP="00000000" w:rsidRDefault="00000000" w:rsidRPr="00000000" w14:paraId="0000004F">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w:t>
      </w:r>
    </w:p>
    <w:p w:rsidR="00000000" w:rsidDel="00000000" w:rsidP="00000000" w:rsidRDefault="00000000" w:rsidRPr="00000000" w14:paraId="00000050">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to authors, not having a doctor's degree, it is necessary to provide the review (if there is no opportunity to carry out reviewing of article – edition has an opportunity to you to help with it);</w:t>
      </w:r>
    </w:p>
    <w:p w:rsidR="00000000" w:rsidDel="00000000" w:rsidP="00000000" w:rsidRDefault="00000000" w:rsidRPr="00000000" w14:paraId="00000051">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w:t>
      </w:r>
    </w:p>
    <w:p w:rsidR="00000000" w:rsidDel="00000000" w:rsidP="00000000" w:rsidRDefault="00000000" w:rsidRPr="00000000" w14:paraId="00000052">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in the presence of the review (scan) of article (if there is no opportunity to carry out reviewing of article – edition has an opportunity to you to help with it);</w:t>
      </w:r>
    </w:p>
    <w:p w:rsidR="00000000" w:rsidDel="00000000" w:rsidP="00000000" w:rsidRDefault="00000000" w:rsidRPr="00000000" w14:paraId="00000053">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w:t>
      </w:r>
    </w:p>
    <w:p w:rsidR="00000000" w:rsidDel="00000000" w:rsidP="00000000" w:rsidRDefault="00000000" w:rsidRPr="00000000" w14:paraId="00000054">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the screenshot from the program Antiplagiat shall be applied to articles</w:t>
      </w:r>
    </w:p>
    <w:p w:rsidR="00000000" w:rsidDel="00000000" w:rsidP="00000000" w:rsidRDefault="00000000" w:rsidRPr="00000000" w14:paraId="00000055">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w:t>
      </w:r>
    </w:p>
    <w:p w:rsidR="00000000" w:rsidDel="00000000" w:rsidP="00000000" w:rsidRDefault="00000000" w:rsidRPr="00000000" w14:paraId="00000056">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articles without links to the used sources and literature aren't accepted. Data on the quoted sources are provided according to GOST 7.0.5-2008 "System of standards according to information, library and to publishing. Bibliographic reference. General requirements". In original articles no more than 15 sources, in survey – to 50 are desirable.</w:t>
      </w:r>
    </w:p>
    <w:p w:rsidR="00000000" w:rsidDel="00000000" w:rsidP="00000000" w:rsidRDefault="00000000" w:rsidRPr="00000000" w14:paraId="00000057">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w:t>
      </w:r>
    </w:p>
    <w:p w:rsidR="00000000" w:rsidDel="00000000" w:rsidP="00000000" w:rsidRDefault="00000000" w:rsidRPr="00000000" w14:paraId="00000058">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the amount of article shall be 7–24 pages;</w:t>
      </w:r>
    </w:p>
    <w:p w:rsidR="00000000" w:rsidDel="00000000" w:rsidP="00000000" w:rsidRDefault="00000000" w:rsidRPr="00000000" w14:paraId="00000059">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w:t>
      </w:r>
    </w:p>
    <w:p w:rsidR="00000000" w:rsidDel="00000000" w:rsidP="00000000" w:rsidRDefault="00000000" w:rsidRPr="00000000" w14:paraId="0000005A">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The magazine is issued at the expense of authors. Payment for the publication of article is performed only after reviewing of the manuscript by the editorial office, made on the account agreement.</w:t>
      </w:r>
    </w:p>
    <w:p w:rsidR="00000000" w:rsidDel="00000000" w:rsidP="00000000" w:rsidRDefault="00000000" w:rsidRPr="00000000" w14:paraId="0000005B">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w:t>
      </w:r>
    </w:p>
    <w:p w:rsidR="00000000" w:rsidDel="00000000" w:rsidP="00000000" w:rsidRDefault="00000000" w:rsidRPr="00000000" w14:paraId="0000005C">
      <w:pPr>
        <w:shd w:fill="ffffff" w:val="clear"/>
        <w:jc w:val="center"/>
        <w:rPr>
          <w:b w:val="1"/>
          <w:color w:val="3b3b3b"/>
          <w:sz w:val="18"/>
          <w:szCs w:val="18"/>
          <w:highlight w:val="white"/>
        </w:rPr>
      </w:pPr>
      <w:r w:rsidDel="00000000" w:rsidR="00000000" w:rsidRPr="00000000">
        <w:rPr>
          <w:b w:val="1"/>
          <w:color w:val="3b3b3b"/>
          <w:sz w:val="18"/>
          <w:szCs w:val="18"/>
          <w:highlight w:val="white"/>
          <w:rtl w:val="0"/>
        </w:rPr>
        <w:t xml:space="preserve">EXECUTION OF THE PUBLICATION</w:t>
      </w:r>
    </w:p>
    <w:p w:rsidR="00000000" w:rsidDel="00000000" w:rsidP="00000000" w:rsidRDefault="00000000" w:rsidRPr="00000000" w14:paraId="0000005D">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w:t>
      </w:r>
    </w:p>
    <w:p w:rsidR="00000000" w:rsidDel="00000000" w:rsidP="00000000" w:rsidRDefault="00000000" w:rsidRPr="00000000" w14:paraId="0000005E">
      <w:pPr>
        <w:shd w:fill="ffffff" w:val="clear"/>
        <w:jc w:val="both"/>
        <w:rPr>
          <w:color w:val="3b3b3b"/>
          <w:sz w:val="18"/>
          <w:szCs w:val="18"/>
          <w:highlight w:val="white"/>
        </w:rPr>
      </w:pPr>
      <w:r w:rsidDel="00000000" w:rsidR="00000000" w:rsidRPr="00000000">
        <w:rPr>
          <w:color w:val="3b3b3b"/>
          <w:sz w:val="18"/>
          <w:szCs w:val="18"/>
          <w:highlight w:val="white"/>
          <w:rtl w:val="0"/>
        </w:rPr>
        <w:t xml:space="preserve">In each scientific article of the magazine the following data without any reducings shall be specified. These data are provided both in Russian, and in English languages:</w:t>
      </w:r>
    </w:p>
    <w:p w:rsidR="00000000" w:rsidDel="00000000" w:rsidP="00000000" w:rsidRDefault="00000000" w:rsidRPr="00000000" w14:paraId="0000005F">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w:t>
      </w:r>
    </w:p>
    <w:p w:rsidR="00000000" w:rsidDel="00000000" w:rsidP="00000000" w:rsidRDefault="00000000" w:rsidRPr="00000000" w14:paraId="00000060">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UDC code;</w:t>
      </w:r>
    </w:p>
    <w:p w:rsidR="00000000" w:rsidDel="00000000" w:rsidP="00000000" w:rsidRDefault="00000000" w:rsidRPr="00000000" w14:paraId="00000061">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surname, name, author's middle name (completely);</w:t>
      </w:r>
    </w:p>
    <w:p w:rsidR="00000000" w:rsidDel="00000000" w:rsidP="00000000" w:rsidRDefault="00000000" w:rsidRPr="00000000" w14:paraId="00000062">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academic degree, academic status, position, place of employment.</w:t>
      </w:r>
    </w:p>
    <w:p w:rsidR="00000000" w:rsidDel="00000000" w:rsidP="00000000" w:rsidRDefault="00000000" w:rsidRPr="00000000" w14:paraId="00000063">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contact information</w:t>
      </w:r>
    </w:p>
    <w:p w:rsidR="00000000" w:rsidDel="00000000" w:rsidP="00000000" w:rsidRDefault="00000000" w:rsidRPr="00000000" w14:paraId="00000064">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name of article;</w:t>
      </w:r>
    </w:p>
    <w:p w:rsidR="00000000" w:rsidDel="00000000" w:rsidP="00000000" w:rsidRDefault="00000000" w:rsidRPr="00000000" w14:paraId="00000065">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summary in amount of 7-10 lines;</w:t>
      </w:r>
    </w:p>
    <w:p w:rsidR="00000000" w:rsidDel="00000000" w:rsidP="00000000" w:rsidRDefault="00000000" w:rsidRPr="00000000" w14:paraId="00000066">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keywords (8–10 words or phrases;</w:t>
      </w:r>
    </w:p>
    <w:p w:rsidR="00000000" w:rsidDel="00000000" w:rsidP="00000000" w:rsidRDefault="00000000" w:rsidRPr="00000000" w14:paraId="00000067">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references. Articles without links to the used sources and literature aren't accepted;</w:t>
      </w:r>
    </w:p>
    <w:p w:rsidR="00000000" w:rsidDel="00000000" w:rsidP="00000000" w:rsidRDefault="00000000" w:rsidRPr="00000000" w14:paraId="00000068">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the text shall be typed in a text editor of Word 1997-2003, the Times New Roman font, font size – 14, a line spacing – 1,5, a paragraph space – 1,25 cm, fields from above, from below, at the left, on the right – 2 cm, numbering of pages continuous, starting with the first;</w:t>
      </w:r>
    </w:p>
    <w:p w:rsidR="00000000" w:rsidDel="00000000" w:rsidP="00000000" w:rsidRDefault="00000000" w:rsidRPr="00000000" w14:paraId="00000069">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Automatic footnotes aren't allowed</w:t>
      </w:r>
    </w:p>
    <w:p w:rsidR="00000000" w:rsidDel="00000000" w:rsidP="00000000" w:rsidRDefault="00000000" w:rsidRPr="00000000" w14:paraId="0000006A">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w:t>
      </w:r>
    </w:p>
    <w:p w:rsidR="00000000" w:rsidDel="00000000" w:rsidP="00000000" w:rsidRDefault="00000000" w:rsidRPr="00000000" w14:paraId="0000006B">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w:t>
      </w:r>
    </w:p>
    <w:p w:rsidR="00000000" w:rsidDel="00000000" w:rsidP="00000000" w:rsidRDefault="00000000" w:rsidRPr="00000000" w14:paraId="0000006C">
      <w:pPr>
        <w:shd w:fill="ffffff" w:val="clear"/>
        <w:jc w:val="center"/>
        <w:rPr>
          <w:b w:val="1"/>
          <w:color w:val="3b3b3b"/>
          <w:sz w:val="18"/>
          <w:szCs w:val="18"/>
          <w:highlight w:val="white"/>
        </w:rPr>
      </w:pPr>
      <w:r w:rsidDel="00000000" w:rsidR="00000000" w:rsidRPr="00000000">
        <w:rPr>
          <w:b w:val="1"/>
          <w:color w:val="3b3b3b"/>
          <w:sz w:val="18"/>
          <w:szCs w:val="18"/>
          <w:highlight w:val="white"/>
          <w:rtl w:val="0"/>
        </w:rPr>
        <w:t xml:space="preserve">ORDER OF REVIEWING OF THE PUBLICATION</w:t>
      </w:r>
    </w:p>
    <w:p w:rsidR="00000000" w:rsidDel="00000000" w:rsidP="00000000" w:rsidRDefault="00000000" w:rsidRPr="00000000" w14:paraId="0000006D">
      <w:pPr>
        <w:shd w:fill="ffffff" w:val="clear"/>
        <w:jc w:val="both"/>
        <w:rPr>
          <w:color w:val="3b3b3b"/>
          <w:sz w:val="18"/>
          <w:szCs w:val="18"/>
          <w:highlight w:val="white"/>
        </w:rPr>
      </w:pPr>
      <w:r w:rsidDel="00000000" w:rsidR="00000000" w:rsidRPr="00000000">
        <w:rPr>
          <w:color w:val="3b3b3b"/>
          <w:sz w:val="18"/>
          <w:szCs w:val="18"/>
          <w:highlight w:val="white"/>
          <w:rtl w:val="0"/>
        </w:rPr>
        <w:t xml:space="preserve"> </w:t>
      </w:r>
    </w:p>
    <w:p w:rsidR="00000000" w:rsidDel="00000000" w:rsidP="00000000" w:rsidRDefault="00000000" w:rsidRPr="00000000" w14:paraId="0000006E">
      <w:pPr>
        <w:shd w:fill="ffffff" w:val="clear"/>
        <w:jc w:val="both"/>
        <w:rPr>
          <w:color w:val="3b3b3b"/>
          <w:sz w:val="18"/>
          <w:szCs w:val="18"/>
          <w:highlight w:val="white"/>
        </w:rPr>
      </w:pPr>
      <w:r w:rsidDel="00000000" w:rsidR="00000000" w:rsidRPr="00000000">
        <w:rPr>
          <w:color w:val="3b3b3b"/>
          <w:sz w:val="18"/>
          <w:szCs w:val="18"/>
          <w:highlight w:val="white"/>
          <w:rtl w:val="0"/>
        </w:rPr>
        <w:t xml:space="preserve">Articles are taken cognizance by edition only together with the review of the research supervisor or leading expert in the corresponding branch of science, the witnessed signature and a seal of the organization in which he works. The reviewer bears responsibility for the review provided on the manuscript.</w:t>
      </w:r>
    </w:p>
    <w:p w:rsidR="00000000" w:rsidDel="00000000" w:rsidP="00000000" w:rsidRDefault="00000000" w:rsidRPr="00000000" w14:paraId="0000006F">
      <w:pPr>
        <w:shd w:fill="ffffff" w:val="clear"/>
        <w:jc w:val="both"/>
        <w:rPr>
          <w:color w:val="3b3b3b"/>
          <w:sz w:val="18"/>
          <w:szCs w:val="18"/>
          <w:highlight w:val="white"/>
        </w:rPr>
      </w:pPr>
      <w:r w:rsidDel="00000000" w:rsidR="00000000" w:rsidRPr="00000000">
        <w:rPr>
          <w:color w:val="3b3b3b"/>
          <w:sz w:val="18"/>
          <w:szCs w:val="18"/>
          <w:highlight w:val="white"/>
          <w:rtl w:val="0"/>
        </w:rPr>
        <w:t xml:space="preserve">The manuscript which arrived in edition goes for reviewing in editorial recommendation. The decision on the publication is made by editorial council of magazine based on external and internal estimates of specialists in the corresponding branch of science taking into account compliance of the provided materials of a thematic orientation of the magazine, their scientific importance and relevance.</w:t>
      </w:r>
    </w:p>
    <w:p w:rsidR="00000000" w:rsidDel="00000000" w:rsidP="00000000" w:rsidRDefault="00000000" w:rsidRPr="00000000" w14:paraId="00000070">
      <w:pPr>
        <w:shd w:fill="ffffff" w:val="clear"/>
        <w:jc w:val="both"/>
        <w:rPr>
          <w:color w:val="3b3b3b"/>
          <w:sz w:val="18"/>
          <w:szCs w:val="18"/>
          <w:highlight w:val="white"/>
        </w:rPr>
      </w:pPr>
      <w:r w:rsidDel="00000000" w:rsidR="00000000" w:rsidRPr="00000000">
        <w:rPr>
          <w:color w:val="3b3b3b"/>
          <w:sz w:val="18"/>
          <w:szCs w:val="18"/>
          <w:highlight w:val="white"/>
          <w:rtl w:val="0"/>
        </w:rPr>
        <w:t xml:space="preserve">If the review contains a number of notes, to the author the scanned copy of the review goes. The author shall consider all notes and make changes, having specified the place, in electronic version of the text then article returns to edition where it is repeatedly reviewed. In case of disagreement with the reviewer the author shall prove briefly and accurately the line item. The manuscript which received negative comments can be published according to the decision of editorial recommendation.</w:t>
      </w:r>
    </w:p>
    <w:p w:rsidR="00000000" w:rsidDel="00000000" w:rsidP="00000000" w:rsidRDefault="00000000" w:rsidRPr="00000000" w14:paraId="00000071">
      <w:pPr>
        <w:shd w:fill="ffffff" w:val="clear"/>
        <w:jc w:val="both"/>
        <w:rPr>
          <w:color w:val="3b3b3b"/>
          <w:sz w:val="18"/>
          <w:szCs w:val="18"/>
          <w:highlight w:val="white"/>
        </w:rPr>
      </w:pPr>
      <w:r w:rsidDel="00000000" w:rsidR="00000000" w:rsidRPr="00000000">
        <w:rPr>
          <w:color w:val="3b3b3b"/>
          <w:sz w:val="18"/>
          <w:szCs w:val="18"/>
          <w:highlight w:val="white"/>
          <w:rtl w:val="0"/>
        </w:rPr>
        <w:t xml:space="preserve">In case of positive reviewing the review goes to the author in the scanned type on demand.</w:t>
      </w:r>
    </w:p>
    <w:p w:rsidR="00000000" w:rsidDel="00000000" w:rsidP="00000000" w:rsidRDefault="00000000" w:rsidRPr="00000000" w14:paraId="00000072">
      <w:pPr>
        <w:shd w:fill="ffffff" w:val="clear"/>
        <w:jc w:val="both"/>
        <w:rPr>
          <w:color w:val="3b3b3b"/>
          <w:sz w:val="18"/>
          <w:szCs w:val="18"/>
          <w:highlight w:val="white"/>
        </w:rPr>
      </w:pPr>
      <w:r w:rsidDel="00000000" w:rsidR="00000000" w:rsidRPr="00000000">
        <w:rPr>
          <w:color w:val="3b3b3b"/>
          <w:sz w:val="18"/>
          <w:szCs w:val="18"/>
          <w:highlight w:val="white"/>
          <w:rtl w:val="0"/>
        </w:rPr>
        <w:t xml:space="preserve">Reviews are stored in publishing house at least 5 years. In case of a request, to the Ministry of Education and Science of the Russian Federation the scanned copy of the review goes.</w:t>
      </w:r>
    </w:p>
    <w:p w:rsidR="00000000" w:rsidDel="00000000" w:rsidP="00000000" w:rsidRDefault="00000000" w:rsidRPr="00000000" w14:paraId="00000073">
      <w:pPr>
        <w:shd w:fill="ffffff" w:val="clear"/>
        <w:spacing w:after="180" w:before="180" w:lineRule="auto"/>
        <w:rPr>
          <w:color w:val="3b3b3b"/>
          <w:sz w:val="18"/>
          <w:szCs w:val="18"/>
          <w:highlight w:val="white"/>
        </w:rPr>
      </w:pPr>
      <w:r w:rsidDel="00000000" w:rsidR="00000000" w:rsidRPr="00000000">
        <w:rPr>
          <w:color w:val="3b3b3b"/>
          <w:sz w:val="18"/>
          <w:szCs w:val="18"/>
          <w:highlight w:val="white"/>
          <w:rtl w:val="0"/>
        </w:rPr>
        <w:t xml:space="preserve"> </w:t>
      </w:r>
    </w:p>
    <w:p w:rsidR="00000000" w:rsidDel="00000000" w:rsidP="00000000" w:rsidRDefault="00000000" w:rsidRPr="00000000" w14:paraId="00000074">
      <w:pPr>
        <w:rPr>
          <w:color w:val="2b2b2b"/>
          <w:sz w:val="24"/>
          <w:szCs w:val="24"/>
          <w:highlight w:val="white"/>
        </w:rPr>
      </w:pPr>
      <w:r w:rsidDel="00000000" w:rsidR="00000000" w:rsidRPr="00000000">
        <w:rPr>
          <w:rtl w:val="0"/>
        </w:rPr>
      </w:r>
    </w:p>
    <w:sectPr>
      <w:pgSz w:h="15840" w:w="12240"/>
      <w:pgMar w:bottom="1133.8582677165355" w:top="1133.8582677165355" w:left="1700.7874015748032"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