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19DD" w14:textId="77777777" w:rsidR="00E6447E" w:rsidRDefault="006F07D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7C38DC8B" wp14:editId="2C71C62B">
            <wp:simplePos x="0" y="0"/>
            <wp:positionH relativeFrom="page">
              <wp:posOffset>425450</wp:posOffset>
            </wp:positionH>
            <wp:positionV relativeFrom="page">
              <wp:posOffset>449580</wp:posOffset>
            </wp:positionV>
            <wp:extent cx="714375" cy="567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F8F260" w14:textId="77777777" w:rsidR="00E6447E" w:rsidRDefault="00E6447E">
      <w:pPr>
        <w:spacing w:line="200" w:lineRule="exact"/>
        <w:rPr>
          <w:sz w:val="24"/>
          <w:szCs w:val="24"/>
        </w:rPr>
      </w:pPr>
    </w:p>
    <w:p w14:paraId="7C772476" w14:textId="77777777" w:rsidR="00E6447E" w:rsidRDefault="00E6447E">
      <w:pPr>
        <w:spacing w:line="337" w:lineRule="exact"/>
        <w:rPr>
          <w:sz w:val="24"/>
          <w:szCs w:val="24"/>
        </w:rPr>
      </w:pPr>
    </w:p>
    <w:p w14:paraId="01BED009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И УСЛОВИЯ</w:t>
      </w:r>
    </w:p>
    <w:p w14:paraId="103FA4D7" w14:textId="77777777" w:rsidR="00E6447E" w:rsidRDefault="00E6447E">
      <w:pPr>
        <w:spacing w:line="24" w:lineRule="exact"/>
        <w:rPr>
          <w:sz w:val="24"/>
          <w:szCs w:val="24"/>
        </w:rPr>
      </w:pPr>
    </w:p>
    <w:p w14:paraId="74A38F17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ПУБЛИКАЦИИ АВТОРСКИХ МАТЕРИАЛОВ В ЖУРНАЛЕ</w:t>
      </w:r>
    </w:p>
    <w:p w14:paraId="41B56509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«ЭКОНОМИКА И УПРАВЛЕНИЕ: ПРОБЛЕМЫ, РЕШЕНИЯ»</w:t>
      </w:r>
    </w:p>
    <w:p w14:paraId="66F1D186" w14:textId="77777777" w:rsidR="00E6447E" w:rsidRDefault="00E6447E">
      <w:pPr>
        <w:spacing w:line="242" w:lineRule="exact"/>
        <w:rPr>
          <w:sz w:val="24"/>
          <w:szCs w:val="24"/>
        </w:rPr>
      </w:pPr>
    </w:p>
    <w:p w14:paraId="65FFF7EA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требования и условия</w:t>
      </w:r>
    </w:p>
    <w:p w14:paraId="27D6BDFA" w14:textId="77777777" w:rsidR="00E6447E" w:rsidRDefault="00E6447E">
      <w:pPr>
        <w:spacing w:line="128" w:lineRule="exact"/>
        <w:rPr>
          <w:sz w:val="24"/>
          <w:szCs w:val="24"/>
        </w:rPr>
      </w:pPr>
    </w:p>
    <w:p w14:paraId="7442DDDC" w14:textId="3AF1A8DE" w:rsidR="00E6447E" w:rsidRDefault="006F07DF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Редакционная коллегия журнала принимает к рассмотрению только ав</w:t>
      </w:r>
      <w:r>
        <w:rPr>
          <w:rFonts w:eastAsia="Times New Roman"/>
          <w:sz w:val="28"/>
          <w:szCs w:val="28"/>
        </w:rPr>
        <w:t>торские,</w:t>
      </w:r>
      <w:r>
        <w:rPr>
          <w:rFonts w:eastAsia="Times New Roman"/>
          <w:sz w:val="28"/>
          <w:szCs w:val="28"/>
        </w:rPr>
        <w:t xml:space="preserve"> оригинальные материалы, ранее (полностью или частично) не опубли</w:t>
      </w:r>
      <w:r>
        <w:rPr>
          <w:rFonts w:eastAsia="Times New Roman"/>
          <w:sz w:val="28"/>
          <w:szCs w:val="28"/>
        </w:rPr>
        <w:t>ковавшиеся на русском языке в периодической печати, тех или иных россий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ких и зарубежных изданиях и средствах массовой информации (в том числе</w:t>
      </w:r>
      <w:r w:rsidR="008C37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электронных), при условии соответствия матер</w:t>
      </w:r>
      <w:r>
        <w:rPr>
          <w:rFonts w:eastAsia="Times New Roman"/>
          <w:sz w:val="28"/>
          <w:szCs w:val="28"/>
        </w:rPr>
        <w:t>иалов настоящим Требованиям и правилам оформления научных статей, научных обзоров, научных рецензий и отзывов по установленным государственным стандартам.</w:t>
      </w:r>
    </w:p>
    <w:p w14:paraId="44462A0C" w14:textId="77777777" w:rsidR="00E6447E" w:rsidRDefault="00E6447E">
      <w:pPr>
        <w:spacing w:line="19" w:lineRule="exact"/>
        <w:rPr>
          <w:sz w:val="24"/>
          <w:szCs w:val="24"/>
        </w:rPr>
      </w:pPr>
    </w:p>
    <w:p w14:paraId="52C7E234" w14:textId="2C3E7876" w:rsidR="00E6447E" w:rsidRDefault="006F07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Материалы, представляемые к публикации, должны быть авторскими, оригинальными, объективными и обосно</w:t>
      </w:r>
      <w:r>
        <w:rPr>
          <w:rFonts w:eastAsia="Times New Roman"/>
          <w:sz w:val="28"/>
          <w:szCs w:val="28"/>
        </w:rPr>
        <w:t>ванными. Текст материалов должен быть отредактирован, используемые цитаты</w:t>
      </w:r>
      <w:r>
        <w:rPr>
          <w:rFonts w:eastAsia="Times New Roman"/>
          <w:sz w:val="28"/>
          <w:szCs w:val="28"/>
        </w:rPr>
        <w:t xml:space="preserve"> выверены.</w:t>
      </w:r>
    </w:p>
    <w:p w14:paraId="593DC88B" w14:textId="77777777" w:rsidR="00E6447E" w:rsidRDefault="00E6447E">
      <w:pPr>
        <w:spacing w:line="15" w:lineRule="exact"/>
        <w:rPr>
          <w:sz w:val="24"/>
          <w:szCs w:val="24"/>
        </w:rPr>
      </w:pPr>
    </w:p>
    <w:p w14:paraId="32436CAA" w14:textId="6BB9B47C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 публикуемых материалов несут ответственность за точность вос</w:t>
      </w:r>
      <w:r>
        <w:rPr>
          <w:rFonts w:eastAsia="Times New Roman"/>
          <w:sz w:val="28"/>
          <w:szCs w:val="28"/>
        </w:rPr>
        <w:t>произведения цитат, экономико-статистических и иных данных, имен собст</w:t>
      </w:r>
      <w:r>
        <w:rPr>
          <w:rFonts w:eastAsia="Times New Roman"/>
          <w:sz w:val="28"/>
          <w:szCs w:val="28"/>
        </w:rPr>
        <w:t>венных, географических названи</w:t>
      </w:r>
      <w:r>
        <w:rPr>
          <w:rFonts w:eastAsia="Times New Roman"/>
          <w:sz w:val="28"/>
          <w:szCs w:val="28"/>
        </w:rPr>
        <w:t xml:space="preserve">й и прочих заимствованных сведений, в том числе </w:t>
      </w:r>
      <w:r>
        <w:rPr>
          <w:rFonts w:eastAsia="Times New Roman"/>
          <w:sz w:val="28"/>
          <w:szCs w:val="28"/>
        </w:rPr>
        <w:t>за обязательное наличие и корректное оформление ссылок на другие ав</w:t>
      </w:r>
      <w:r>
        <w:rPr>
          <w:rFonts w:eastAsia="Times New Roman"/>
          <w:sz w:val="28"/>
          <w:szCs w:val="28"/>
        </w:rPr>
        <w:t>торские работы и научные источники.</w:t>
      </w:r>
    </w:p>
    <w:p w14:paraId="5FAC8C60" w14:textId="77777777" w:rsidR="00E6447E" w:rsidRDefault="00E6447E">
      <w:pPr>
        <w:spacing w:line="14" w:lineRule="exact"/>
        <w:rPr>
          <w:sz w:val="24"/>
          <w:szCs w:val="24"/>
        </w:rPr>
      </w:pPr>
    </w:p>
    <w:p w14:paraId="799217D0" w14:textId="1DDEDAC4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рекомендуется использование стиля разговорной, сленговой, журна</w:t>
      </w:r>
      <w:r>
        <w:rPr>
          <w:rFonts w:eastAsia="Times New Roman"/>
          <w:sz w:val="28"/>
          <w:szCs w:val="28"/>
        </w:rPr>
        <w:t>листской сферы, а также незнакомых</w:t>
      </w:r>
      <w:r>
        <w:rPr>
          <w:rFonts w:eastAsia="Times New Roman"/>
          <w:sz w:val="28"/>
          <w:szCs w:val="28"/>
        </w:rPr>
        <w:t xml:space="preserve"> слов, словосочетаний, идиоматических выражений и иностранных заимствований без пояснения, редких и сложных научных терминов, значение которых невозможно передать (понять) без сопро</w:t>
      </w:r>
      <w:r>
        <w:rPr>
          <w:rFonts w:eastAsia="Times New Roman"/>
          <w:sz w:val="28"/>
          <w:szCs w:val="28"/>
        </w:rPr>
        <w:t>вождающего контекста.</w:t>
      </w:r>
    </w:p>
    <w:p w14:paraId="74A877B4" w14:textId="77777777" w:rsidR="00E6447E" w:rsidRDefault="00E6447E">
      <w:pPr>
        <w:spacing w:line="14" w:lineRule="exact"/>
        <w:rPr>
          <w:sz w:val="24"/>
          <w:szCs w:val="24"/>
        </w:rPr>
      </w:pPr>
    </w:p>
    <w:p w14:paraId="7E051904" w14:textId="097B4282" w:rsidR="00E6447E" w:rsidRDefault="006F07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используемые в авторском материале термины (за </w:t>
      </w:r>
      <w:r>
        <w:rPr>
          <w:rFonts w:eastAsia="Times New Roman"/>
          <w:sz w:val="28"/>
          <w:szCs w:val="28"/>
        </w:rPr>
        <w:t>исключением об</w:t>
      </w:r>
      <w:r>
        <w:rPr>
          <w:rFonts w:eastAsia="Times New Roman"/>
          <w:sz w:val="28"/>
          <w:szCs w:val="28"/>
        </w:rPr>
        <w:t>щепринятых) требуют безусловного пояснения и/или точного определения в текстовой части или сносках.</w:t>
      </w:r>
    </w:p>
    <w:p w14:paraId="249DAC8F" w14:textId="77777777" w:rsidR="00E6447E" w:rsidRDefault="00E6447E">
      <w:pPr>
        <w:spacing w:line="15" w:lineRule="exact"/>
        <w:rPr>
          <w:sz w:val="24"/>
          <w:szCs w:val="24"/>
        </w:rPr>
      </w:pPr>
    </w:p>
    <w:p w14:paraId="4FF1B866" w14:textId="37026D1F" w:rsidR="00E6447E" w:rsidRDefault="006F07DF">
      <w:pPr>
        <w:numPr>
          <w:ilvl w:val="0"/>
          <w:numId w:val="1"/>
        </w:numPr>
        <w:tabs>
          <w:tab w:val="left" w:pos="1046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экспертной оценки авторских материалов, поступающих для публикации,</w:t>
      </w:r>
      <w:r>
        <w:rPr>
          <w:rFonts w:eastAsia="Times New Roman"/>
          <w:sz w:val="28"/>
          <w:szCs w:val="28"/>
        </w:rPr>
        <w:t xml:space="preserve"> содержание научных статей и научных обзоров рецензируется (в соответствии с Положением о рецензировании научных статей в научно-практическом журнале «Экономика и управление: проблемы, решения») на предмет актуальности темы, научной новизны, четкости и лог</w:t>
      </w:r>
      <w:r>
        <w:rPr>
          <w:rFonts w:eastAsia="Times New Roman"/>
          <w:sz w:val="28"/>
          <w:szCs w:val="28"/>
        </w:rPr>
        <w:t>ичности изложе-ния, научно-практической значимости рассматриваемой проблемы и предла</w:t>
      </w:r>
      <w:r>
        <w:rPr>
          <w:rFonts w:eastAsia="Times New Roman"/>
          <w:sz w:val="28"/>
          <w:szCs w:val="28"/>
        </w:rPr>
        <w:t xml:space="preserve">гаемых авторских решений. Срок рецензирования статей </w:t>
      </w:r>
      <w:r>
        <w:rPr>
          <w:rFonts w:eastAsia="Times New Roman"/>
          <w:sz w:val="28"/>
          <w:szCs w:val="28"/>
        </w:rPr>
        <w:t>до двух недель.</w:t>
      </w:r>
    </w:p>
    <w:p w14:paraId="073C01B7" w14:textId="77777777" w:rsidR="00E6447E" w:rsidRDefault="00E6447E">
      <w:pPr>
        <w:spacing w:line="21" w:lineRule="exact"/>
        <w:rPr>
          <w:rFonts w:eastAsia="Times New Roman"/>
          <w:sz w:val="28"/>
          <w:szCs w:val="28"/>
        </w:rPr>
      </w:pPr>
    </w:p>
    <w:p w14:paraId="241A8919" w14:textId="7320FD20" w:rsidR="00E6447E" w:rsidRDefault="006F07DF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подготовки материала к печати и последующей типографской вер</w:t>
      </w:r>
      <w:r>
        <w:rPr>
          <w:rFonts w:eastAsia="Times New Roman"/>
          <w:sz w:val="28"/>
          <w:szCs w:val="28"/>
        </w:rPr>
        <w:t>стки авторский текст может быть</w:t>
      </w:r>
      <w:r>
        <w:rPr>
          <w:rFonts w:eastAsia="Times New Roman"/>
          <w:sz w:val="28"/>
          <w:szCs w:val="28"/>
        </w:rPr>
        <w:t xml:space="preserve"> изменен и/или подвергнут редакторской правке. Изменения согласовываются с автором статьи (обзора).</w:t>
      </w:r>
    </w:p>
    <w:p w14:paraId="290A3FBA" w14:textId="77777777" w:rsidR="00E6447E" w:rsidRDefault="00E6447E">
      <w:pPr>
        <w:spacing w:line="14" w:lineRule="exact"/>
        <w:rPr>
          <w:rFonts w:eastAsia="Times New Roman"/>
          <w:sz w:val="28"/>
          <w:szCs w:val="28"/>
        </w:rPr>
      </w:pPr>
    </w:p>
    <w:p w14:paraId="4C8AD53C" w14:textId="7F45A9F4" w:rsidR="00E6447E" w:rsidRDefault="00E6447E">
      <w:pPr>
        <w:spacing w:line="200" w:lineRule="exact"/>
        <w:rPr>
          <w:sz w:val="24"/>
          <w:szCs w:val="24"/>
        </w:rPr>
      </w:pPr>
    </w:p>
    <w:p w14:paraId="2E95E403" w14:textId="47590FFF" w:rsidR="008C37E8" w:rsidRDefault="008C37E8">
      <w:pPr>
        <w:spacing w:line="200" w:lineRule="exact"/>
        <w:rPr>
          <w:sz w:val="24"/>
          <w:szCs w:val="24"/>
        </w:rPr>
      </w:pPr>
    </w:p>
    <w:p w14:paraId="3EC7795C" w14:textId="0587A274" w:rsidR="008C37E8" w:rsidRDefault="008C37E8">
      <w:pPr>
        <w:spacing w:line="200" w:lineRule="exact"/>
        <w:rPr>
          <w:sz w:val="24"/>
          <w:szCs w:val="24"/>
        </w:rPr>
      </w:pPr>
    </w:p>
    <w:p w14:paraId="3F70026C" w14:textId="77777777" w:rsidR="008C37E8" w:rsidRDefault="008C37E8">
      <w:pPr>
        <w:spacing w:line="200" w:lineRule="exact"/>
        <w:rPr>
          <w:sz w:val="24"/>
          <w:szCs w:val="24"/>
        </w:rPr>
      </w:pPr>
    </w:p>
    <w:p w14:paraId="05232F80" w14:textId="77777777" w:rsidR="00E6447E" w:rsidRDefault="00E6447E">
      <w:pPr>
        <w:spacing w:line="392" w:lineRule="exact"/>
        <w:rPr>
          <w:sz w:val="24"/>
          <w:szCs w:val="24"/>
        </w:rPr>
      </w:pPr>
    </w:p>
    <w:p w14:paraId="31E1E6AA" w14:textId="77777777" w:rsidR="00E6447E" w:rsidRDefault="006F07DF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425AE532" w14:textId="77777777" w:rsidR="00E6447E" w:rsidRDefault="00E6447E">
      <w:pPr>
        <w:sectPr w:rsidR="00E6447E">
          <w:pgSz w:w="11900" w:h="16838"/>
          <w:pgMar w:top="1440" w:right="846" w:bottom="430" w:left="1420" w:header="0" w:footer="0" w:gutter="0"/>
          <w:cols w:space="720" w:equalWidth="0">
            <w:col w:w="9640"/>
          </w:cols>
        </w:sectPr>
      </w:pPr>
    </w:p>
    <w:p w14:paraId="3417760C" w14:textId="77777777" w:rsidR="00E6447E" w:rsidRDefault="006F07DF">
      <w:pPr>
        <w:ind w:left="121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49536" behindDoc="1" locked="0" layoutInCell="0" allowOverlap="1" wp14:anchorId="23CC3B43" wp14:editId="6D0A326F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 направляемым для публикации</w:t>
      </w:r>
    </w:p>
    <w:p w14:paraId="03187DC2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3B3DB5E6" wp14:editId="49780FD9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9D3552" w14:textId="77777777" w:rsidR="00E6447E" w:rsidRDefault="00E6447E">
      <w:pPr>
        <w:sectPr w:rsidR="00E6447E"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73136D52" w14:textId="77777777" w:rsidR="00E6447E" w:rsidRDefault="00E6447E">
      <w:pPr>
        <w:spacing w:line="200" w:lineRule="exact"/>
        <w:rPr>
          <w:sz w:val="20"/>
          <w:szCs w:val="20"/>
        </w:rPr>
      </w:pPr>
    </w:p>
    <w:p w14:paraId="4B55CE29" w14:textId="77777777" w:rsidR="00E6447E" w:rsidRDefault="00E6447E">
      <w:pPr>
        <w:spacing w:line="320" w:lineRule="exact"/>
        <w:rPr>
          <w:sz w:val="20"/>
          <w:szCs w:val="20"/>
        </w:rPr>
      </w:pPr>
    </w:p>
    <w:p w14:paraId="2F2941C3" w14:textId="77777777" w:rsidR="00E6447E" w:rsidRDefault="00E6447E">
      <w:pPr>
        <w:spacing w:line="244" w:lineRule="exact"/>
        <w:rPr>
          <w:sz w:val="20"/>
          <w:szCs w:val="20"/>
        </w:rPr>
      </w:pPr>
    </w:p>
    <w:p w14:paraId="5CCCB167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структуре материалов</w:t>
      </w:r>
    </w:p>
    <w:p w14:paraId="33BE94E9" w14:textId="77777777" w:rsidR="00E6447E" w:rsidRDefault="00E6447E">
      <w:pPr>
        <w:spacing w:line="131" w:lineRule="exact"/>
        <w:rPr>
          <w:sz w:val="20"/>
          <w:szCs w:val="20"/>
        </w:rPr>
      </w:pPr>
    </w:p>
    <w:p w14:paraId="316375FA" w14:textId="439C6BCB" w:rsidR="00E6447E" w:rsidRDefault="006F07DF">
      <w:pPr>
        <w:numPr>
          <w:ilvl w:val="1"/>
          <w:numId w:val="2"/>
        </w:numPr>
        <w:tabs>
          <w:tab w:val="left" w:pos="980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начале каждой авторской статьи рекомендуется указывать индекс Уни</w:t>
      </w:r>
      <w:r>
        <w:rPr>
          <w:rFonts w:eastAsia="Times New Roman"/>
          <w:sz w:val="28"/>
          <w:szCs w:val="28"/>
        </w:rPr>
        <w:t>версальной десятичной классификации (УДК).</w:t>
      </w:r>
      <w:r>
        <w:rPr>
          <w:rFonts w:eastAsia="Times New Roman"/>
          <w:sz w:val="28"/>
          <w:szCs w:val="28"/>
        </w:rPr>
        <w:t xml:space="preserve"> Методика индексирования в системе УДК представляет собой совокупность правил для построения индекса понятий в содержании определенного документа (ГОСТ 7.90-2007).</w:t>
      </w:r>
    </w:p>
    <w:p w14:paraId="4FB1CEA9" w14:textId="77777777" w:rsidR="00E6447E" w:rsidRDefault="00E6447E">
      <w:pPr>
        <w:spacing w:line="14" w:lineRule="exact"/>
        <w:rPr>
          <w:rFonts w:eastAsia="Times New Roman"/>
          <w:sz w:val="28"/>
          <w:szCs w:val="28"/>
        </w:rPr>
      </w:pPr>
    </w:p>
    <w:p w14:paraId="7352173D" w14:textId="4E6F2311" w:rsidR="00E6447E" w:rsidRDefault="006F07DF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консультацию по работе с классификатором УДК и определе</w:t>
      </w:r>
      <w:r>
        <w:rPr>
          <w:rFonts w:eastAsia="Times New Roman"/>
          <w:sz w:val="28"/>
          <w:szCs w:val="28"/>
        </w:rPr>
        <w:t>нию кода статьи можно в об</w:t>
      </w:r>
      <w:r>
        <w:rPr>
          <w:rFonts w:eastAsia="Times New Roman"/>
          <w:sz w:val="28"/>
          <w:szCs w:val="28"/>
        </w:rPr>
        <w:t>ычной библиотеке. Необходимая информация дос</w:t>
      </w:r>
      <w:r>
        <w:rPr>
          <w:rFonts w:eastAsia="Times New Roman"/>
          <w:sz w:val="28"/>
          <w:szCs w:val="28"/>
        </w:rPr>
        <w:t>тупна также в бесплатных справочных ресурсах и поисковых системах сети Интернет.</w:t>
      </w:r>
    </w:p>
    <w:p w14:paraId="2F5263F1" w14:textId="77777777" w:rsidR="00E6447E" w:rsidRDefault="00E6447E">
      <w:pPr>
        <w:spacing w:line="4" w:lineRule="exact"/>
        <w:rPr>
          <w:rFonts w:eastAsia="Times New Roman"/>
          <w:sz w:val="28"/>
          <w:szCs w:val="28"/>
        </w:rPr>
      </w:pPr>
    </w:p>
    <w:p w14:paraId="06D0D3DE" w14:textId="77777777" w:rsidR="00E6447E" w:rsidRDefault="006F07DF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УДК является общепринятой международной  системой  классификации</w:t>
      </w:r>
    </w:p>
    <w:p w14:paraId="145CB1C9" w14:textId="77777777" w:rsidR="00E6447E" w:rsidRDefault="00E6447E">
      <w:pPr>
        <w:spacing w:line="12" w:lineRule="exact"/>
        <w:rPr>
          <w:rFonts w:eastAsia="Times New Roman"/>
          <w:sz w:val="28"/>
          <w:szCs w:val="28"/>
        </w:rPr>
      </w:pPr>
    </w:p>
    <w:p w14:paraId="431D2018" w14:textId="77777777" w:rsidR="00E6447E" w:rsidRDefault="006F07DF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документов, которая используется для организации справочно-инфо</w:t>
      </w:r>
      <w:r>
        <w:rPr>
          <w:rFonts w:eastAsia="Times New Roman"/>
          <w:sz w:val="28"/>
          <w:szCs w:val="28"/>
        </w:rPr>
        <w:t>рмационных баз данных.</w:t>
      </w:r>
    </w:p>
    <w:p w14:paraId="4F651BC6" w14:textId="77777777" w:rsidR="00E6447E" w:rsidRDefault="00E6447E">
      <w:pPr>
        <w:spacing w:line="15" w:lineRule="exact"/>
        <w:rPr>
          <w:rFonts w:eastAsia="Times New Roman"/>
          <w:sz w:val="28"/>
          <w:szCs w:val="28"/>
        </w:rPr>
      </w:pPr>
    </w:p>
    <w:p w14:paraId="74E759B6" w14:textId="18A1160D" w:rsidR="00E6447E" w:rsidRDefault="006F07DF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Индекс УДК </w:t>
      </w:r>
      <w:r>
        <w:rPr>
          <w:rFonts w:eastAsia="Times New Roman"/>
          <w:sz w:val="28"/>
          <w:szCs w:val="28"/>
        </w:rPr>
        <w:t>определяется автором самостоятельно в соответствии с со</w:t>
      </w:r>
      <w:r>
        <w:rPr>
          <w:rFonts w:eastAsia="Times New Roman"/>
          <w:sz w:val="28"/>
          <w:szCs w:val="28"/>
        </w:rPr>
        <w:t>держанием материала. Индекс УДК приводится на русском языке заглавными буквами и цифрами.</w:t>
      </w:r>
    </w:p>
    <w:p w14:paraId="6A6992B3" w14:textId="77777777" w:rsidR="00E6447E" w:rsidRDefault="00E6447E">
      <w:pPr>
        <w:spacing w:line="13" w:lineRule="exact"/>
        <w:rPr>
          <w:rFonts w:eastAsia="Times New Roman"/>
          <w:sz w:val="28"/>
          <w:szCs w:val="28"/>
        </w:rPr>
      </w:pPr>
    </w:p>
    <w:p w14:paraId="6F2DD955" w14:textId="77777777" w:rsidR="00E6447E" w:rsidRDefault="006F07DF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Далее в статье автором в порядке очередности размещаются: название статьи,</w:t>
      </w:r>
      <w:r>
        <w:rPr>
          <w:rFonts w:eastAsia="Times New Roman"/>
          <w:sz w:val="28"/>
          <w:szCs w:val="28"/>
        </w:rPr>
        <w:t xml:space="preserve"> сведения об авторе (соавторах), краткая аннотация статьи, ключевые слова, основной текст публикации и список литературы.</w:t>
      </w:r>
    </w:p>
    <w:p w14:paraId="4CF778D4" w14:textId="77777777" w:rsidR="00E6447E" w:rsidRDefault="00E6447E">
      <w:pPr>
        <w:spacing w:line="1" w:lineRule="exact"/>
        <w:rPr>
          <w:rFonts w:eastAsia="Times New Roman"/>
          <w:sz w:val="28"/>
          <w:szCs w:val="28"/>
        </w:rPr>
      </w:pPr>
    </w:p>
    <w:p w14:paraId="4CE34D08" w14:textId="77777777" w:rsidR="00E6447E" w:rsidRDefault="006F07DF" w:rsidP="009C0692">
      <w:pPr>
        <w:ind w:left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Название </w:t>
      </w:r>
      <w:r>
        <w:rPr>
          <w:rFonts w:eastAsia="Times New Roman"/>
          <w:sz w:val="28"/>
          <w:szCs w:val="28"/>
        </w:rPr>
        <w:t>авторского материала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(статьи)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 соответствовать смыслу</w:t>
      </w:r>
    </w:p>
    <w:p w14:paraId="470F1AF3" w14:textId="77777777" w:rsidR="00E6447E" w:rsidRDefault="00E6447E" w:rsidP="009C0692">
      <w:pPr>
        <w:spacing w:line="13" w:lineRule="exact"/>
        <w:jc w:val="both"/>
        <w:rPr>
          <w:rFonts w:eastAsia="Times New Roman"/>
          <w:sz w:val="28"/>
          <w:szCs w:val="28"/>
        </w:rPr>
      </w:pPr>
    </w:p>
    <w:p w14:paraId="369A2C3D" w14:textId="77777777" w:rsidR="009C0692" w:rsidRDefault="006F07DF" w:rsidP="009C0692">
      <w:pPr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содержанию основной части.</w:t>
      </w:r>
      <w:r>
        <w:rPr>
          <w:rFonts w:eastAsia="Times New Roman"/>
          <w:sz w:val="28"/>
          <w:szCs w:val="28"/>
        </w:rPr>
        <w:t xml:space="preserve"> Рекомендуется использовать лаконичные и ем</w:t>
      </w:r>
      <w:r>
        <w:rPr>
          <w:rFonts w:eastAsia="Times New Roman"/>
          <w:sz w:val="28"/>
          <w:szCs w:val="28"/>
        </w:rPr>
        <w:t>кие по смыслу названия. Название приводится заглавными буквами на русском</w:t>
      </w:r>
      <w:r w:rsidR="009C0692">
        <w:rPr>
          <w:rFonts w:eastAsia="Times New Roman"/>
          <w:sz w:val="28"/>
          <w:szCs w:val="28"/>
        </w:rPr>
        <w:t xml:space="preserve"> и </w:t>
      </w:r>
      <w:r w:rsidR="009C0692">
        <w:rPr>
          <w:rFonts w:eastAsia="Times New Roman"/>
          <w:sz w:val="28"/>
          <w:szCs w:val="28"/>
        </w:rPr>
        <w:t>английском языках.</w:t>
      </w:r>
    </w:p>
    <w:p w14:paraId="0215EE10" w14:textId="77777777" w:rsidR="00E6447E" w:rsidRDefault="00E6447E">
      <w:pPr>
        <w:spacing w:line="13" w:lineRule="exact"/>
        <w:rPr>
          <w:sz w:val="20"/>
          <w:szCs w:val="20"/>
        </w:rPr>
      </w:pPr>
    </w:p>
    <w:p w14:paraId="1E5A815B" w14:textId="3C143812" w:rsidR="00E6447E" w:rsidRDefault="006F07DF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Сведения об авторе </w:t>
      </w:r>
      <w:r>
        <w:rPr>
          <w:rFonts w:eastAsia="Times New Roman"/>
          <w:sz w:val="28"/>
          <w:szCs w:val="28"/>
        </w:rPr>
        <w:t>(авторах и соавторах)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включают: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инициалы и фами</w:t>
      </w:r>
      <w:r>
        <w:rPr>
          <w:rFonts w:eastAsia="Times New Roman"/>
          <w:sz w:val="28"/>
          <w:szCs w:val="28"/>
        </w:rPr>
        <w:t xml:space="preserve">лию; ученую степень, ученое звание (при наличии); </w:t>
      </w:r>
      <w:r>
        <w:rPr>
          <w:rFonts w:eastAsia="Times New Roman"/>
          <w:sz w:val="28"/>
          <w:szCs w:val="28"/>
        </w:rPr>
        <w:t>должность (позицию) или профессию; место работы (службы, учебы) – полное наименование учреждения или организации, населенного пункта, включая структурное подразделение (кафедра, факультет, отдел, управление, департамент и пр.); контактную ин</w:t>
      </w:r>
      <w:r>
        <w:rPr>
          <w:rFonts w:eastAsia="Times New Roman"/>
          <w:sz w:val="28"/>
          <w:szCs w:val="28"/>
        </w:rPr>
        <w:t>формацию – тел</w:t>
      </w:r>
      <w:r>
        <w:rPr>
          <w:rFonts w:eastAsia="Times New Roman"/>
          <w:sz w:val="28"/>
          <w:szCs w:val="28"/>
        </w:rPr>
        <w:t>ефон и(или) электронный (почтовый) адрес, а также другую данные по усмотрению автора, которые будут использованы для размещения в статье журнала и на информационном сайте издательства.</w:t>
      </w:r>
    </w:p>
    <w:p w14:paraId="1121339D" w14:textId="77777777" w:rsidR="00E6447E" w:rsidRDefault="00E6447E">
      <w:pPr>
        <w:spacing w:line="21" w:lineRule="exact"/>
        <w:rPr>
          <w:sz w:val="20"/>
          <w:szCs w:val="20"/>
        </w:rPr>
      </w:pPr>
    </w:p>
    <w:p w14:paraId="41C5D751" w14:textId="6EB7F1A3" w:rsidR="00E6447E" w:rsidRDefault="006F07DF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и фамилия автора (авторов, соавторов) приводятся в именительном па</w:t>
      </w:r>
      <w:r>
        <w:rPr>
          <w:rFonts w:eastAsia="Times New Roman"/>
          <w:sz w:val="28"/>
          <w:szCs w:val="28"/>
        </w:rPr>
        <w:t>деже. В коллективных работах (статьях, обзорах, исследованиях) сведения авторов приводятся в принятой ими последовательности. Сведения указывают</w:t>
      </w:r>
      <w:r>
        <w:rPr>
          <w:rFonts w:eastAsia="Times New Roman"/>
          <w:sz w:val="28"/>
          <w:szCs w:val="28"/>
        </w:rPr>
        <w:t>ся на русском и английском языках.</w:t>
      </w:r>
    </w:p>
    <w:p w14:paraId="5DE20AA0" w14:textId="77777777" w:rsidR="00E6447E" w:rsidRDefault="00E6447E">
      <w:pPr>
        <w:spacing w:line="17" w:lineRule="exact"/>
        <w:rPr>
          <w:sz w:val="20"/>
          <w:szCs w:val="20"/>
        </w:rPr>
      </w:pPr>
    </w:p>
    <w:p w14:paraId="6EEFCDEB" w14:textId="77777777" w:rsidR="008C37E8" w:rsidRDefault="006F07DF" w:rsidP="009C0692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Аннотация </w:t>
      </w:r>
      <w:r>
        <w:rPr>
          <w:rFonts w:eastAsia="Times New Roman"/>
          <w:sz w:val="28"/>
          <w:szCs w:val="28"/>
        </w:rPr>
        <w:t>размещается после сведений об авторах и оформляется в со</w:t>
      </w:r>
      <w:r>
        <w:rPr>
          <w:rFonts w:eastAsia="Times New Roman"/>
          <w:sz w:val="28"/>
          <w:szCs w:val="28"/>
        </w:rPr>
        <w:t>ответств</w:t>
      </w:r>
      <w:r>
        <w:rPr>
          <w:rFonts w:eastAsia="Times New Roman"/>
          <w:sz w:val="28"/>
          <w:szCs w:val="28"/>
        </w:rPr>
        <w:t>ии с требованиями, предъявляемыми к рефератам и аннотациям (ГОСТ</w:t>
      </w:r>
      <w:r w:rsidR="008C37E8">
        <w:rPr>
          <w:rFonts w:eastAsia="Times New Roman"/>
          <w:sz w:val="28"/>
          <w:szCs w:val="28"/>
        </w:rPr>
        <w:t xml:space="preserve"> </w:t>
      </w:r>
      <w:r w:rsidR="008C37E8">
        <w:rPr>
          <w:rFonts w:eastAsia="Times New Roman"/>
          <w:sz w:val="28"/>
          <w:szCs w:val="28"/>
        </w:rPr>
        <w:t>7.9-95, ГОСТ 7.5-98, ГОСТ Р 7.0.4-2006). Аннотация составляется на русском и английском языках.</w:t>
      </w:r>
    </w:p>
    <w:p w14:paraId="43BE91EA" w14:textId="00BBA39D" w:rsidR="00E6447E" w:rsidRDefault="00E6447E">
      <w:pPr>
        <w:spacing w:line="234" w:lineRule="auto"/>
        <w:ind w:left="1" w:firstLine="708"/>
        <w:jc w:val="both"/>
        <w:rPr>
          <w:sz w:val="20"/>
          <w:szCs w:val="20"/>
        </w:rPr>
      </w:pPr>
    </w:p>
    <w:p w14:paraId="00F0862B" w14:textId="77777777" w:rsidR="00E6447E" w:rsidRDefault="00E6447E">
      <w:pPr>
        <w:spacing w:line="200" w:lineRule="exact"/>
        <w:rPr>
          <w:sz w:val="20"/>
          <w:szCs w:val="20"/>
        </w:rPr>
      </w:pPr>
    </w:p>
    <w:p w14:paraId="2657D007" w14:textId="77777777" w:rsidR="00E6447E" w:rsidRDefault="00E6447E">
      <w:pPr>
        <w:spacing w:line="303" w:lineRule="exact"/>
        <w:rPr>
          <w:sz w:val="20"/>
          <w:szCs w:val="20"/>
        </w:rPr>
      </w:pPr>
    </w:p>
    <w:p w14:paraId="11D45D0F" w14:textId="77777777" w:rsidR="00E6447E" w:rsidRDefault="006F07DF">
      <w:pPr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1B02D67D" w14:textId="77777777" w:rsidR="00E6447E" w:rsidRDefault="00E6447E">
      <w:pPr>
        <w:sectPr w:rsidR="00E6447E">
          <w:type w:val="continuous"/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56EB46EC" w14:textId="77777777" w:rsidR="00E6447E" w:rsidRDefault="006F07DF">
      <w:pPr>
        <w:ind w:left="121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51584" behindDoc="1" locked="0" layoutInCell="0" allowOverlap="1" wp14:anchorId="1E04C2C3" wp14:editId="37B07EE5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 направляемым для публикации</w:t>
      </w:r>
    </w:p>
    <w:p w14:paraId="1B0CB533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0900D8AF" wp14:editId="00855B9D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01F12" w14:textId="77777777" w:rsidR="00E6447E" w:rsidRDefault="00E6447E">
      <w:pPr>
        <w:sectPr w:rsidR="00E6447E"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2104E290" w14:textId="77777777" w:rsidR="00E6447E" w:rsidRDefault="00E6447E">
      <w:pPr>
        <w:spacing w:line="200" w:lineRule="exact"/>
        <w:rPr>
          <w:sz w:val="20"/>
          <w:szCs w:val="20"/>
        </w:rPr>
      </w:pPr>
    </w:p>
    <w:p w14:paraId="53746CCD" w14:textId="77777777" w:rsidR="00E6447E" w:rsidRDefault="00E6447E">
      <w:pPr>
        <w:spacing w:line="320" w:lineRule="exact"/>
        <w:rPr>
          <w:sz w:val="20"/>
          <w:szCs w:val="20"/>
        </w:rPr>
      </w:pPr>
    </w:p>
    <w:p w14:paraId="028C4468" w14:textId="77777777" w:rsidR="00E6447E" w:rsidRDefault="00E6447E">
      <w:pPr>
        <w:spacing w:line="15" w:lineRule="exact"/>
        <w:rPr>
          <w:sz w:val="20"/>
          <w:szCs w:val="20"/>
        </w:rPr>
      </w:pPr>
    </w:p>
    <w:p w14:paraId="5A29025A" w14:textId="7B2725FE" w:rsidR="00E6447E" w:rsidRDefault="006F07DF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должна содержать краткую характеристику публикуемой ра</w:t>
      </w:r>
      <w:r>
        <w:rPr>
          <w:rFonts w:eastAsia="Times New Roman"/>
          <w:sz w:val="28"/>
          <w:szCs w:val="28"/>
        </w:rPr>
        <w:t>боты (проблемы, вопроса, объекта исследования), в части ее темы, целей и/или результатов. Обычно в аннотации раскрывается актуальность темы (разр</w:t>
      </w:r>
      <w:r>
        <w:rPr>
          <w:rFonts w:eastAsia="Times New Roman"/>
          <w:sz w:val="28"/>
          <w:szCs w:val="28"/>
        </w:rPr>
        <w:t>аботки, проблемы, объекта или предмета) исследования, приводится его краткое со</w:t>
      </w:r>
      <w:r>
        <w:rPr>
          <w:rFonts w:eastAsia="Times New Roman"/>
          <w:sz w:val="28"/>
          <w:szCs w:val="28"/>
        </w:rPr>
        <w:t>держание, а также теоретическое, методологическое или научно-практическое значение.</w:t>
      </w:r>
    </w:p>
    <w:p w14:paraId="724C15DB" w14:textId="77777777" w:rsidR="00E6447E" w:rsidRDefault="00E6447E">
      <w:pPr>
        <w:spacing w:line="16" w:lineRule="exact"/>
        <w:rPr>
          <w:sz w:val="20"/>
          <w:szCs w:val="20"/>
        </w:rPr>
      </w:pPr>
    </w:p>
    <w:p w14:paraId="6BEF5743" w14:textId="4A2F0BA7" w:rsidR="00E6447E" w:rsidRDefault="006F07DF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Ключевые слова </w:t>
      </w:r>
      <w:r>
        <w:rPr>
          <w:rFonts w:eastAsia="Times New Roman"/>
          <w:sz w:val="28"/>
          <w:szCs w:val="28"/>
        </w:rPr>
        <w:t>выбираются автором самостоятельно из состава основ</w:t>
      </w:r>
      <w:r>
        <w:rPr>
          <w:rFonts w:eastAsia="Times New Roman"/>
          <w:sz w:val="28"/>
          <w:szCs w:val="28"/>
        </w:rPr>
        <w:t>ных терминов и/или поняти</w:t>
      </w:r>
      <w:r>
        <w:rPr>
          <w:rFonts w:eastAsia="Times New Roman"/>
          <w:sz w:val="28"/>
          <w:szCs w:val="28"/>
        </w:rPr>
        <w:t>й, используемых в основном тексте материала, и помещаются после аннотации отдельной строкой, перед текстом основной час</w:t>
      </w:r>
      <w:r>
        <w:rPr>
          <w:rFonts w:eastAsia="Times New Roman"/>
          <w:sz w:val="28"/>
          <w:szCs w:val="28"/>
        </w:rPr>
        <w:t>ти. Ключевые слова приводятся в именительном падеже на русском и англий</w:t>
      </w:r>
      <w:r>
        <w:rPr>
          <w:rFonts w:eastAsia="Times New Roman"/>
          <w:sz w:val="28"/>
          <w:szCs w:val="28"/>
        </w:rPr>
        <w:t>ском языках.</w:t>
      </w:r>
    </w:p>
    <w:p w14:paraId="57F383F9" w14:textId="77777777" w:rsidR="00E6447E" w:rsidRDefault="00E6447E">
      <w:pPr>
        <w:spacing w:line="15" w:lineRule="exact"/>
        <w:rPr>
          <w:sz w:val="20"/>
          <w:szCs w:val="20"/>
        </w:rPr>
      </w:pPr>
    </w:p>
    <w:p w14:paraId="341AD12F" w14:textId="09DED791" w:rsidR="00E6447E" w:rsidRDefault="006F07DF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текст </w:t>
      </w:r>
      <w:r>
        <w:rPr>
          <w:rFonts w:eastAsia="Times New Roman"/>
          <w:sz w:val="28"/>
          <w:szCs w:val="28"/>
        </w:rPr>
        <w:t>публикуемого материала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(статьи)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>водится на рус</w:t>
      </w:r>
      <w:r>
        <w:rPr>
          <w:rFonts w:eastAsia="Times New Roman"/>
          <w:sz w:val="28"/>
          <w:szCs w:val="28"/>
        </w:rPr>
        <w:t>ском языке.</w:t>
      </w:r>
    </w:p>
    <w:p w14:paraId="03D7B6DE" w14:textId="77777777" w:rsidR="00E6447E" w:rsidRDefault="00E6447E">
      <w:pPr>
        <w:spacing w:line="15" w:lineRule="exact"/>
        <w:rPr>
          <w:sz w:val="20"/>
          <w:szCs w:val="20"/>
        </w:rPr>
      </w:pPr>
    </w:p>
    <w:p w14:paraId="058F1E5F" w14:textId="77777777" w:rsidR="00E6447E" w:rsidRDefault="006F07DF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Список литературы </w:t>
      </w:r>
      <w:r>
        <w:rPr>
          <w:rFonts w:eastAsia="Times New Roman"/>
          <w:sz w:val="28"/>
          <w:szCs w:val="28"/>
        </w:rPr>
        <w:t>составляется по алфавиту авторов и источников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оформляется согласно действующим требованиям Национального стандарта Российской Федерации (ГОСТ Р 7.0.5-2008). Список приводится на русском и английском языках.</w:t>
      </w:r>
    </w:p>
    <w:p w14:paraId="5E8CCD12" w14:textId="77777777" w:rsidR="00E6447E" w:rsidRDefault="00E6447E">
      <w:pPr>
        <w:spacing w:line="248" w:lineRule="exact"/>
        <w:rPr>
          <w:sz w:val="20"/>
          <w:szCs w:val="20"/>
        </w:rPr>
      </w:pPr>
    </w:p>
    <w:p w14:paraId="5AA40BF8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материалов</w:t>
      </w:r>
    </w:p>
    <w:p w14:paraId="626C2087" w14:textId="77777777" w:rsidR="00E6447E" w:rsidRDefault="00E6447E">
      <w:pPr>
        <w:spacing w:line="128" w:lineRule="exact"/>
        <w:rPr>
          <w:sz w:val="20"/>
          <w:szCs w:val="20"/>
        </w:rPr>
      </w:pPr>
    </w:p>
    <w:p w14:paraId="6928C969" w14:textId="77777777" w:rsidR="00E6447E" w:rsidRDefault="006F07DF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текст </w:t>
      </w:r>
      <w:r>
        <w:rPr>
          <w:rFonts w:eastAsia="Times New Roman"/>
          <w:sz w:val="28"/>
          <w:szCs w:val="28"/>
        </w:rPr>
        <w:t>публикуемой работы должен содержать: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(вводную часть), основную часть и заключение (заключительную часть). Объем</w:t>
      </w:r>
    </w:p>
    <w:p w14:paraId="5CC3B056" w14:textId="77777777" w:rsidR="00E6447E" w:rsidRDefault="00E6447E">
      <w:pPr>
        <w:spacing w:line="16" w:lineRule="exact"/>
        <w:rPr>
          <w:sz w:val="20"/>
          <w:szCs w:val="20"/>
        </w:rPr>
      </w:pPr>
    </w:p>
    <w:p w14:paraId="5A50C25C" w14:textId="45009D9B" w:rsidR="00E6447E" w:rsidRDefault="006F07DF">
      <w:pPr>
        <w:numPr>
          <w:ilvl w:val="0"/>
          <w:numId w:val="3"/>
        </w:numPr>
        <w:tabs>
          <w:tab w:val="left" w:pos="265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соотношение каждой из частей определяются автором по собственному ус</w:t>
      </w:r>
      <w:r>
        <w:rPr>
          <w:rFonts w:eastAsia="Times New Roman"/>
          <w:sz w:val="28"/>
          <w:szCs w:val="28"/>
        </w:rPr>
        <w:t>мотрению, исходя из особенностей статьи.</w:t>
      </w:r>
    </w:p>
    <w:p w14:paraId="673D2B92" w14:textId="77777777" w:rsidR="00E6447E" w:rsidRDefault="00E6447E">
      <w:pPr>
        <w:spacing w:line="17" w:lineRule="exact"/>
        <w:rPr>
          <w:rFonts w:eastAsia="Times New Roman"/>
          <w:sz w:val="28"/>
          <w:szCs w:val="28"/>
        </w:rPr>
      </w:pPr>
    </w:p>
    <w:p w14:paraId="30BD6C50" w14:textId="43AB2B89" w:rsidR="00E6447E" w:rsidRDefault="006F07DF">
      <w:pPr>
        <w:numPr>
          <w:ilvl w:val="1"/>
          <w:numId w:val="3"/>
        </w:numPr>
        <w:tabs>
          <w:tab w:val="left" w:pos="983"/>
        </w:tabs>
        <w:spacing w:line="237" w:lineRule="auto"/>
        <w:ind w:left="1" w:firstLine="70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вводной части </w:t>
      </w:r>
      <w:r>
        <w:rPr>
          <w:rFonts w:eastAsia="Times New Roman"/>
          <w:sz w:val="28"/>
          <w:szCs w:val="28"/>
        </w:rPr>
        <w:t>работы автор,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правило,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обосновывает целесообраз</w:t>
      </w:r>
      <w:r>
        <w:rPr>
          <w:rFonts w:eastAsia="Times New Roman"/>
          <w:sz w:val="28"/>
          <w:szCs w:val="28"/>
        </w:rPr>
        <w:t>ность и/или актуальность темы (научной разработки, проблемы, вопроса или задачи), приводит общую характеристику рассматриваемой проблемы/аспекта, ра</w:t>
      </w:r>
      <w:r>
        <w:rPr>
          <w:rFonts w:eastAsia="Times New Roman"/>
          <w:sz w:val="28"/>
          <w:szCs w:val="28"/>
        </w:rPr>
        <w:t>боты и(или) краткие выводы предыдущего этапа, на основе которых автор публикует текущие результаты исследования.</w:t>
      </w:r>
    </w:p>
    <w:p w14:paraId="6DF0FE98" w14:textId="77777777" w:rsidR="00E6447E" w:rsidRDefault="00E6447E">
      <w:pPr>
        <w:spacing w:line="18" w:lineRule="exact"/>
        <w:rPr>
          <w:rFonts w:eastAsia="Times New Roman"/>
          <w:i/>
          <w:iCs/>
          <w:sz w:val="28"/>
          <w:szCs w:val="28"/>
        </w:rPr>
      </w:pPr>
    </w:p>
    <w:p w14:paraId="5163FCA3" w14:textId="7822EB91" w:rsidR="00E6447E" w:rsidRDefault="006F07DF">
      <w:pPr>
        <w:spacing w:line="238" w:lineRule="auto"/>
        <w:ind w:left="1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Основная часть </w:t>
      </w:r>
      <w:r>
        <w:rPr>
          <w:rFonts w:eastAsia="Times New Roman"/>
          <w:sz w:val="28"/>
          <w:szCs w:val="28"/>
        </w:rPr>
        <w:t>служит для раскрытия содержательных и(или)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доказа</w:t>
      </w:r>
      <w:r>
        <w:rPr>
          <w:rFonts w:eastAsia="Times New Roman"/>
          <w:sz w:val="28"/>
          <w:szCs w:val="28"/>
        </w:rPr>
        <w:t>тельных аспектов рассматриваемой темы (проблемы, вопроса или задачи) ис</w:t>
      </w:r>
      <w:r>
        <w:rPr>
          <w:rFonts w:eastAsia="Times New Roman"/>
          <w:sz w:val="28"/>
          <w:szCs w:val="28"/>
        </w:rPr>
        <w:t>следо</w:t>
      </w:r>
      <w:r>
        <w:rPr>
          <w:rFonts w:eastAsia="Times New Roman"/>
          <w:sz w:val="28"/>
          <w:szCs w:val="28"/>
        </w:rPr>
        <w:t>вания. Здесь подробно излагается суть проблемы, проводится ее анализ, обосновываются конкретные решения, предлагаемые автором модели (алго</w:t>
      </w:r>
      <w:r>
        <w:rPr>
          <w:rFonts w:eastAsia="Times New Roman"/>
          <w:sz w:val="28"/>
          <w:szCs w:val="28"/>
        </w:rPr>
        <w:t>ритмы, способы, методы, приемы), отражаются результаты, полученные путем анализа и синтеза, а также приводятся основа</w:t>
      </w:r>
      <w:r>
        <w:rPr>
          <w:rFonts w:eastAsia="Times New Roman"/>
          <w:sz w:val="28"/>
          <w:szCs w:val="28"/>
        </w:rPr>
        <w:t>ния и доказательства, в достаточ</w:t>
      </w:r>
      <w:r>
        <w:rPr>
          <w:rFonts w:eastAsia="Times New Roman"/>
          <w:sz w:val="28"/>
          <w:szCs w:val="28"/>
        </w:rPr>
        <w:t>ной мере подтверждающие достоверность выводов.</w:t>
      </w:r>
    </w:p>
    <w:p w14:paraId="03DFD6F4" w14:textId="77777777" w:rsidR="00E6447E" w:rsidRDefault="00E6447E">
      <w:pPr>
        <w:spacing w:line="21" w:lineRule="exact"/>
        <w:rPr>
          <w:rFonts w:eastAsia="Times New Roman"/>
          <w:i/>
          <w:iCs/>
          <w:sz w:val="28"/>
          <w:szCs w:val="28"/>
        </w:rPr>
      </w:pPr>
    </w:p>
    <w:p w14:paraId="3D460B09" w14:textId="0B85DEC4" w:rsidR="00E6447E" w:rsidRDefault="006F07DF">
      <w:pPr>
        <w:spacing w:line="237" w:lineRule="auto"/>
        <w:ind w:left="1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Желательно, чтобы основная часть статьи была более или менее структу</w:t>
      </w:r>
      <w:r>
        <w:rPr>
          <w:rFonts w:eastAsia="Times New Roman"/>
          <w:sz w:val="28"/>
          <w:szCs w:val="28"/>
        </w:rPr>
        <w:t>рирована в соответствии с логическим замыслом исследования и общей после</w:t>
      </w:r>
      <w:r>
        <w:rPr>
          <w:rFonts w:eastAsia="Times New Roman"/>
          <w:sz w:val="28"/>
          <w:szCs w:val="28"/>
        </w:rPr>
        <w:t>довательностью изложения – т.е. с</w:t>
      </w:r>
      <w:r>
        <w:rPr>
          <w:rFonts w:eastAsia="Times New Roman"/>
          <w:sz w:val="28"/>
          <w:szCs w:val="28"/>
        </w:rPr>
        <w:t>одержала разделы, подразделы, заголовки, подзаголовки и т.п. структурно-логические части для удобства восприятия.</w:t>
      </w:r>
    </w:p>
    <w:p w14:paraId="43221B2E" w14:textId="77777777" w:rsidR="00E6447E" w:rsidRDefault="00E6447E">
      <w:pPr>
        <w:spacing w:line="181" w:lineRule="exact"/>
        <w:rPr>
          <w:sz w:val="20"/>
          <w:szCs w:val="20"/>
        </w:rPr>
      </w:pPr>
    </w:p>
    <w:p w14:paraId="0E79956C" w14:textId="77777777" w:rsidR="00E6447E" w:rsidRDefault="006F07DF">
      <w:pPr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6965FE50" w14:textId="77777777" w:rsidR="00E6447E" w:rsidRDefault="00E6447E">
      <w:pPr>
        <w:sectPr w:rsidR="00E6447E">
          <w:type w:val="continuous"/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08DA381B" w14:textId="77777777" w:rsidR="00E6447E" w:rsidRDefault="006F07DF">
      <w:pPr>
        <w:ind w:left="121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53632" behindDoc="1" locked="0" layoutInCell="0" allowOverlap="1" wp14:anchorId="171845B1" wp14:editId="19365EDC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 направляемым для публикации</w:t>
      </w:r>
    </w:p>
    <w:p w14:paraId="36A70CA5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5E1EECE" wp14:editId="579344F7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9CEF8E" w14:textId="77777777" w:rsidR="00E6447E" w:rsidRDefault="00E6447E">
      <w:pPr>
        <w:sectPr w:rsidR="00E6447E"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3C9EFDB7" w14:textId="77777777" w:rsidR="00E6447E" w:rsidRDefault="00E6447E">
      <w:pPr>
        <w:spacing w:line="200" w:lineRule="exact"/>
        <w:rPr>
          <w:sz w:val="20"/>
          <w:szCs w:val="20"/>
        </w:rPr>
      </w:pPr>
    </w:p>
    <w:p w14:paraId="3A783B3C" w14:textId="77777777" w:rsidR="00E6447E" w:rsidRDefault="00E6447E">
      <w:pPr>
        <w:spacing w:line="320" w:lineRule="exact"/>
        <w:rPr>
          <w:sz w:val="20"/>
          <w:szCs w:val="20"/>
        </w:rPr>
      </w:pPr>
    </w:p>
    <w:p w14:paraId="318539E6" w14:textId="3BB23629" w:rsidR="00E6447E" w:rsidRDefault="006F07DF">
      <w:pPr>
        <w:numPr>
          <w:ilvl w:val="0"/>
          <w:numId w:val="4"/>
        </w:numPr>
        <w:tabs>
          <w:tab w:val="left" w:pos="964"/>
        </w:tabs>
        <w:spacing w:line="238" w:lineRule="auto"/>
        <w:ind w:left="1" w:firstLine="70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заключительной части)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автором формулируются основные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выводы, рекомендации, предложения или подводятся итоги проведенного ис</w:t>
      </w:r>
      <w:r>
        <w:rPr>
          <w:rFonts w:eastAsia="Times New Roman"/>
          <w:sz w:val="28"/>
          <w:szCs w:val="28"/>
        </w:rPr>
        <w:t>следования; могут указываться прогнозы и(или) следствия в развитии темы, возможные направления дальнейшего исследования и перспектив</w:t>
      </w:r>
      <w:r>
        <w:rPr>
          <w:rFonts w:eastAsia="Times New Roman"/>
          <w:sz w:val="28"/>
          <w:szCs w:val="28"/>
        </w:rPr>
        <w:t>ных разрабо</w:t>
      </w:r>
      <w:r>
        <w:rPr>
          <w:rFonts w:eastAsia="Times New Roman"/>
          <w:sz w:val="28"/>
          <w:szCs w:val="28"/>
        </w:rPr>
        <w:t>ток автора.</w:t>
      </w:r>
    </w:p>
    <w:p w14:paraId="5F0B02DF" w14:textId="77777777" w:rsidR="00E6447E" w:rsidRDefault="00E6447E">
      <w:pPr>
        <w:spacing w:line="245" w:lineRule="exact"/>
        <w:rPr>
          <w:sz w:val="20"/>
          <w:szCs w:val="20"/>
        </w:rPr>
      </w:pPr>
    </w:p>
    <w:p w14:paraId="447A0871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объему материалов</w:t>
      </w:r>
    </w:p>
    <w:p w14:paraId="18A2B251" w14:textId="77777777" w:rsidR="00E6447E" w:rsidRDefault="00E6447E">
      <w:pPr>
        <w:spacing w:line="128" w:lineRule="exact"/>
        <w:rPr>
          <w:sz w:val="20"/>
          <w:szCs w:val="20"/>
        </w:rPr>
      </w:pPr>
    </w:p>
    <w:p w14:paraId="349F8A0B" w14:textId="20395938" w:rsidR="00E6447E" w:rsidRDefault="006F07DF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Общий объем </w:t>
      </w:r>
      <w:r>
        <w:rPr>
          <w:rFonts w:eastAsia="Times New Roman"/>
          <w:sz w:val="28"/>
          <w:szCs w:val="28"/>
        </w:rPr>
        <w:t>статьи определяется количеством печатных знаков с пробе</w:t>
      </w:r>
      <w:r>
        <w:rPr>
          <w:rFonts w:eastAsia="Times New Roman"/>
          <w:sz w:val="28"/>
          <w:szCs w:val="28"/>
        </w:rPr>
        <w:t>лами. Рекомендуемый редакцией диапазон значений для представляемых к публикации научных статей составляет от 12 до 45 тыс. печатных</w:t>
      </w:r>
      <w:r>
        <w:rPr>
          <w:rFonts w:eastAsia="Times New Roman"/>
          <w:sz w:val="28"/>
          <w:szCs w:val="28"/>
        </w:rPr>
        <w:t xml:space="preserve"> знаков с про</w:t>
      </w:r>
      <w:r>
        <w:rPr>
          <w:rFonts w:eastAsia="Times New Roman"/>
          <w:sz w:val="28"/>
          <w:szCs w:val="28"/>
        </w:rPr>
        <w:t>белами, что в среднем соответствует 0,3</w:t>
      </w:r>
      <w:r w:rsidR="009C069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1,2 печатного листа. Статистика над</w:t>
      </w:r>
      <w:r>
        <w:rPr>
          <w:rFonts w:eastAsia="Times New Roman"/>
          <w:sz w:val="28"/>
          <w:szCs w:val="28"/>
        </w:rPr>
        <w:t>писей и сносок не учитываются.</w:t>
      </w:r>
    </w:p>
    <w:p w14:paraId="677F9FCF" w14:textId="77777777" w:rsidR="00E6447E" w:rsidRDefault="00E6447E">
      <w:pPr>
        <w:spacing w:line="21" w:lineRule="exact"/>
        <w:rPr>
          <w:sz w:val="20"/>
          <w:szCs w:val="20"/>
        </w:rPr>
      </w:pPr>
    </w:p>
    <w:p w14:paraId="2622C3E8" w14:textId="1E602170" w:rsidR="00E6447E" w:rsidRDefault="006F07DF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Материалы, объем которых превышает печатный лист (более 45 тыс. зна</w:t>
      </w:r>
      <w:r>
        <w:rPr>
          <w:rFonts w:eastAsia="Times New Roman"/>
          <w:sz w:val="28"/>
          <w:szCs w:val="28"/>
        </w:rPr>
        <w:t>ков с пробелами), могут быть приняты к публикации после предварите</w:t>
      </w:r>
      <w:r>
        <w:rPr>
          <w:rFonts w:eastAsia="Times New Roman"/>
          <w:sz w:val="28"/>
          <w:szCs w:val="28"/>
        </w:rPr>
        <w:t>льного согласования с редакцией. При невозможности размещения таких материалов в рамках одной журнальной статьи выпуска, они (с согласия автора) могут пуб</w:t>
      </w:r>
      <w:r>
        <w:rPr>
          <w:rFonts w:eastAsia="Times New Roman"/>
          <w:sz w:val="28"/>
          <w:szCs w:val="28"/>
        </w:rPr>
        <w:t>ликоваться по частям, в последующих (очередных) номерах журнала.</w:t>
      </w:r>
    </w:p>
    <w:p w14:paraId="1EC270DA" w14:textId="77777777" w:rsidR="00E6447E" w:rsidRDefault="00E6447E">
      <w:pPr>
        <w:spacing w:line="18" w:lineRule="exact"/>
        <w:rPr>
          <w:sz w:val="20"/>
          <w:szCs w:val="20"/>
        </w:rPr>
      </w:pPr>
    </w:p>
    <w:p w14:paraId="24701F4F" w14:textId="77777777" w:rsidR="00E6447E" w:rsidRDefault="006F07DF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Аннотация </w:t>
      </w:r>
      <w:r>
        <w:rPr>
          <w:rFonts w:eastAsia="Times New Roman"/>
          <w:sz w:val="28"/>
          <w:szCs w:val="28"/>
        </w:rPr>
        <w:t>(в части,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приводимой на р</w:t>
      </w:r>
      <w:r>
        <w:rPr>
          <w:rFonts w:eastAsia="Times New Roman"/>
          <w:sz w:val="28"/>
          <w:szCs w:val="28"/>
        </w:rPr>
        <w:t>усском языке)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должна превышать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объему 500 печатных знаков с пробелами.</w:t>
      </w:r>
    </w:p>
    <w:p w14:paraId="7C6DD171" w14:textId="77777777" w:rsidR="00E6447E" w:rsidRDefault="00E6447E">
      <w:pPr>
        <w:spacing w:line="15" w:lineRule="exact"/>
        <w:rPr>
          <w:sz w:val="20"/>
          <w:szCs w:val="20"/>
        </w:rPr>
      </w:pPr>
    </w:p>
    <w:p w14:paraId="1C08E1A7" w14:textId="24D3160F" w:rsidR="00E6447E" w:rsidRDefault="006F07DF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Перечень ключевых слов </w:t>
      </w:r>
      <w:r>
        <w:rPr>
          <w:rFonts w:eastAsia="Times New Roman"/>
          <w:sz w:val="28"/>
          <w:szCs w:val="28"/>
        </w:rPr>
        <w:t>(в каждом из вариантов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9C0692"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русском или англий</w:t>
      </w:r>
      <w:r>
        <w:rPr>
          <w:rFonts w:eastAsia="Times New Roman"/>
          <w:sz w:val="28"/>
          <w:szCs w:val="28"/>
        </w:rPr>
        <w:t>ском) рекомендуется составлять, не превышая объем 100 печатных знаков (с пробелами).</w:t>
      </w:r>
    </w:p>
    <w:p w14:paraId="1BC5720D" w14:textId="77777777" w:rsidR="00E6447E" w:rsidRDefault="00E6447E">
      <w:pPr>
        <w:spacing w:line="247" w:lineRule="exact"/>
        <w:rPr>
          <w:sz w:val="20"/>
          <w:szCs w:val="20"/>
        </w:rPr>
      </w:pPr>
    </w:p>
    <w:p w14:paraId="00B520E9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</w:t>
      </w:r>
      <w:r>
        <w:rPr>
          <w:rFonts w:eastAsia="Times New Roman"/>
          <w:b/>
          <w:bCs/>
          <w:sz w:val="28"/>
          <w:szCs w:val="28"/>
        </w:rPr>
        <w:t>оформлению ссылок</w:t>
      </w:r>
    </w:p>
    <w:p w14:paraId="3FBC495C" w14:textId="77777777" w:rsidR="00E6447E" w:rsidRDefault="00E6447E">
      <w:pPr>
        <w:spacing w:line="128" w:lineRule="exact"/>
        <w:rPr>
          <w:sz w:val="20"/>
          <w:szCs w:val="20"/>
        </w:rPr>
      </w:pPr>
    </w:p>
    <w:p w14:paraId="35572989" w14:textId="51021125" w:rsidR="00E6447E" w:rsidRDefault="006F07DF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требования составления и оформления библиографических ссы</w:t>
      </w:r>
      <w:r>
        <w:rPr>
          <w:rFonts w:eastAsia="Times New Roman"/>
          <w:sz w:val="28"/>
          <w:szCs w:val="28"/>
        </w:rPr>
        <w:t>лок должны быть выдержаны в соответствии правилами государственного стандарта ГОСТ Р 7.0.05-2008.</w:t>
      </w:r>
    </w:p>
    <w:p w14:paraId="6BE14D46" w14:textId="77777777" w:rsidR="00E6447E" w:rsidRDefault="00E6447E">
      <w:pPr>
        <w:spacing w:line="13" w:lineRule="exact"/>
        <w:rPr>
          <w:sz w:val="20"/>
          <w:szCs w:val="20"/>
        </w:rPr>
      </w:pPr>
    </w:p>
    <w:p w14:paraId="3D5E74D6" w14:textId="28F5CF6C" w:rsidR="00E6447E" w:rsidRDefault="006F07DF">
      <w:pPr>
        <w:numPr>
          <w:ilvl w:val="1"/>
          <w:numId w:val="5"/>
        </w:numPr>
        <w:tabs>
          <w:tab w:val="left" w:pos="997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ссылке в обязательном порядке указывается: фамилия и инициалы ав</w:t>
      </w:r>
      <w:r>
        <w:rPr>
          <w:rFonts w:eastAsia="Times New Roman"/>
          <w:sz w:val="28"/>
          <w:szCs w:val="28"/>
        </w:rPr>
        <w:t>тора, пол</w:t>
      </w:r>
      <w:r>
        <w:rPr>
          <w:rFonts w:eastAsia="Times New Roman"/>
          <w:sz w:val="28"/>
          <w:szCs w:val="28"/>
        </w:rPr>
        <w:t>ное название издания (книги, учебника, сборника), город, название из</w:t>
      </w:r>
      <w:r>
        <w:rPr>
          <w:rFonts w:eastAsia="Times New Roman"/>
          <w:sz w:val="28"/>
          <w:szCs w:val="28"/>
        </w:rPr>
        <w:t>дательства, год издания. Желательно также указывать номера страниц, что по правилам научного этикета, представляется более предпочтительным, чем про</w:t>
      </w:r>
      <w:r>
        <w:rPr>
          <w:rFonts w:eastAsia="Times New Roman"/>
          <w:sz w:val="28"/>
          <w:szCs w:val="28"/>
        </w:rPr>
        <w:t>сто указание общего количества страниц</w:t>
      </w:r>
      <w:r>
        <w:rPr>
          <w:rFonts w:eastAsia="Times New Roman"/>
          <w:sz w:val="28"/>
          <w:szCs w:val="28"/>
        </w:rPr>
        <w:t xml:space="preserve"> в издании.</w:t>
      </w:r>
    </w:p>
    <w:p w14:paraId="6BB4F9B3" w14:textId="77777777" w:rsidR="00E6447E" w:rsidRDefault="00E6447E">
      <w:pPr>
        <w:spacing w:line="20" w:lineRule="exact"/>
        <w:rPr>
          <w:rFonts w:eastAsia="Times New Roman"/>
          <w:sz w:val="28"/>
          <w:szCs w:val="28"/>
        </w:rPr>
      </w:pPr>
    </w:p>
    <w:p w14:paraId="18DC3E91" w14:textId="79231C00" w:rsidR="00E6447E" w:rsidRDefault="006F07DF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оформлении библиографических ссылок на оригинальные статьи, опубликованные в журналах периодической печати, указывается: фамилия и инициалы автора, полное название статьи, название журнала, год издания, но</w:t>
      </w:r>
      <w:r>
        <w:rPr>
          <w:rFonts w:eastAsia="Times New Roman"/>
          <w:sz w:val="28"/>
          <w:szCs w:val="28"/>
        </w:rPr>
        <w:t>мер журнала, номера страниц.</w:t>
      </w:r>
    </w:p>
    <w:p w14:paraId="545901F0" w14:textId="77777777" w:rsidR="00E6447E" w:rsidRDefault="00E6447E">
      <w:pPr>
        <w:spacing w:line="15" w:lineRule="exact"/>
        <w:rPr>
          <w:rFonts w:eastAsia="Times New Roman"/>
          <w:sz w:val="28"/>
          <w:szCs w:val="28"/>
        </w:rPr>
      </w:pPr>
    </w:p>
    <w:p w14:paraId="75AC360A" w14:textId="77777777" w:rsidR="00E6447E" w:rsidRDefault="006F07DF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Ссы</w:t>
      </w:r>
      <w:r>
        <w:rPr>
          <w:rFonts w:eastAsia="Times New Roman"/>
          <w:sz w:val="28"/>
          <w:szCs w:val="28"/>
        </w:rPr>
        <w:t>лки на авторов и источники зарубежной (иностранной) литературы оформляются с аналогичными требованиями и приводятся на языке оригинала,</w:t>
      </w:r>
    </w:p>
    <w:p w14:paraId="6AA22660" w14:textId="77777777" w:rsidR="00E6447E" w:rsidRDefault="00E6447E">
      <w:pPr>
        <w:spacing w:line="17" w:lineRule="exact"/>
        <w:rPr>
          <w:rFonts w:eastAsia="Times New Roman"/>
          <w:sz w:val="28"/>
          <w:szCs w:val="28"/>
        </w:rPr>
      </w:pPr>
    </w:p>
    <w:p w14:paraId="69A71DBE" w14:textId="494CB5BD" w:rsidR="00E6447E" w:rsidRDefault="006F07DF">
      <w:pPr>
        <w:numPr>
          <w:ilvl w:val="0"/>
          <w:numId w:val="5"/>
        </w:numPr>
        <w:tabs>
          <w:tab w:val="left" w:pos="23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том числе в русскоязычной части списка литературы </w:t>
      </w:r>
      <w:r w:rsidR="009C069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без перевода на рус</w:t>
      </w:r>
      <w:r>
        <w:rPr>
          <w:rFonts w:eastAsia="Times New Roman"/>
          <w:sz w:val="28"/>
          <w:szCs w:val="28"/>
        </w:rPr>
        <w:t>ский язык и сокращений.</w:t>
      </w:r>
    </w:p>
    <w:p w14:paraId="4B2CFF4E" w14:textId="77777777" w:rsidR="00E6447E" w:rsidRDefault="00E6447E">
      <w:pPr>
        <w:spacing w:line="200" w:lineRule="exact"/>
        <w:rPr>
          <w:sz w:val="20"/>
          <w:szCs w:val="20"/>
        </w:rPr>
      </w:pPr>
    </w:p>
    <w:p w14:paraId="184B21CA" w14:textId="77777777" w:rsidR="00E6447E" w:rsidRDefault="00E6447E">
      <w:pPr>
        <w:spacing w:line="265" w:lineRule="exact"/>
        <w:rPr>
          <w:sz w:val="20"/>
          <w:szCs w:val="20"/>
        </w:rPr>
      </w:pPr>
    </w:p>
    <w:p w14:paraId="155BFCAE" w14:textId="77777777" w:rsidR="00E6447E" w:rsidRDefault="006F07DF">
      <w:pPr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04F95ED4" w14:textId="77777777" w:rsidR="00E6447E" w:rsidRDefault="00E6447E">
      <w:pPr>
        <w:sectPr w:rsidR="00E6447E">
          <w:type w:val="continuous"/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6DB7A6A8" w14:textId="77777777" w:rsidR="00E6447E" w:rsidRDefault="006F07DF">
      <w:pPr>
        <w:ind w:left="121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55680" behindDoc="1" locked="0" layoutInCell="0" allowOverlap="1" wp14:anchorId="47C99E15" wp14:editId="1CC26A1E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 направляемым для публикации</w:t>
      </w:r>
    </w:p>
    <w:p w14:paraId="39816B59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96DB63F" wp14:editId="30F5755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019F6" w14:textId="77777777" w:rsidR="00E6447E" w:rsidRDefault="00E6447E">
      <w:pPr>
        <w:sectPr w:rsidR="00E6447E"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5FF0CA08" w14:textId="77777777" w:rsidR="00E6447E" w:rsidRDefault="00E6447E">
      <w:pPr>
        <w:spacing w:line="200" w:lineRule="exact"/>
        <w:rPr>
          <w:sz w:val="20"/>
          <w:szCs w:val="20"/>
        </w:rPr>
      </w:pPr>
    </w:p>
    <w:p w14:paraId="338382AD" w14:textId="77777777" w:rsidR="00E6447E" w:rsidRDefault="00E6447E">
      <w:pPr>
        <w:spacing w:line="320" w:lineRule="exact"/>
        <w:rPr>
          <w:sz w:val="20"/>
          <w:szCs w:val="20"/>
        </w:rPr>
      </w:pPr>
    </w:p>
    <w:p w14:paraId="573904A8" w14:textId="1EE4E8EE" w:rsidR="00E6447E" w:rsidRDefault="006F07DF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ссылки и цитаты, приводимые в тексте, должны быть сведены авто</w:t>
      </w:r>
      <w:r>
        <w:rPr>
          <w:rFonts w:eastAsia="Times New Roman"/>
          <w:sz w:val="28"/>
          <w:szCs w:val="28"/>
        </w:rPr>
        <w:t>ром в общий список (список литературы),</w:t>
      </w:r>
      <w:r>
        <w:rPr>
          <w:rFonts w:eastAsia="Times New Roman"/>
          <w:sz w:val="28"/>
          <w:szCs w:val="28"/>
        </w:rPr>
        <w:t xml:space="preserve"> оформленный в виде </w:t>
      </w:r>
      <w:r>
        <w:rPr>
          <w:rFonts w:eastAsia="Times New Roman"/>
          <w:i/>
          <w:iCs/>
          <w:sz w:val="28"/>
          <w:szCs w:val="28"/>
        </w:rPr>
        <w:t>затекстовых</w:t>
      </w:r>
      <w:r>
        <w:rPr>
          <w:rFonts w:eastAsia="Times New Roman"/>
          <w:sz w:val="28"/>
          <w:szCs w:val="28"/>
        </w:rPr>
        <w:t xml:space="preserve"> библиографических ссылок в конце статьи, где приводится полный перечень использованных источников.</w:t>
      </w:r>
    </w:p>
    <w:p w14:paraId="41748AC1" w14:textId="77777777" w:rsidR="00E6447E" w:rsidRDefault="00E6447E">
      <w:pPr>
        <w:spacing w:line="17" w:lineRule="exact"/>
        <w:rPr>
          <w:sz w:val="20"/>
          <w:szCs w:val="20"/>
        </w:rPr>
      </w:pPr>
    </w:p>
    <w:p w14:paraId="2EFBF345" w14:textId="6545F498" w:rsidR="00E6447E" w:rsidRDefault="006F07DF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Рекомендуется использовать </w:t>
      </w:r>
      <w:r>
        <w:rPr>
          <w:rFonts w:eastAsia="Times New Roman"/>
          <w:i/>
          <w:iCs/>
          <w:sz w:val="28"/>
          <w:szCs w:val="28"/>
        </w:rPr>
        <w:t>подстрочные</w:t>
      </w:r>
      <w:r>
        <w:rPr>
          <w:rFonts w:eastAsia="Times New Roman"/>
          <w:sz w:val="28"/>
          <w:szCs w:val="28"/>
        </w:rPr>
        <w:t xml:space="preserve"> библиографические ссылки (нумерация ссылок внутри статьи </w:t>
      </w:r>
      <w:r w:rsidR="009C069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сквозная). Использовать в </w:t>
      </w:r>
      <w:r>
        <w:rPr>
          <w:rFonts w:eastAsia="Times New Roman"/>
          <w:sz w:val="28"/>
          <w:szCs w:val="28"/>
        </w:rPr>
        <w:t xml:space="preserve">статьях </w:t>
      </w:r>
      <w:r w:rsidR="009C0692">
        <w:rPr>
          <w:rFonts w:eastAsia="Times New Roman"/>
          <w:i/>
          <w:iCs/>
          <w:sz w:val="28"/>
          <w:szCs w:val="28"/>
        </w:rPr>
        <w:t>внутри текстовые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библиографические ссылки не рекомендуется.</w:t>
      </w:r>
    </w:p>
    <w:p w14:paraId="12B059CA" w14:textId="77777777" w:rsidR="00E6447E" w:rsidRDefault="00E6447E">
      <w:pPr>
        <w:spacing w:line="246" w:lineRule="exact"/>
        <w:rPr>
          <w:sz w:val="20"/>
          <w:szCs w:val="20"/>
        </w:rPr>
      </w:pPr>
    </w:p>
    <w:p w14:paraId="127144F2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форматированию</w:t>
      </w:r>
    </w:p>
    <w:p w14:paraId="1E6EB1FC" w14:textId="77777777" w:rsidR="00E6447E" w:rsidRDefault="00E6447E">
      <w:pPr>
        <w:spacing w:line="115" w:lineRule="exact"/>
        <w:rPr>
          <w:sz w:val="20"/>
          <w:szCs w:val="20"/>
        </w:rPr>
      </w:pPr>
    </w:p>
    <w:p w14:paraId="17AEE19F" w14:textId="77777777" w:rsidR="00E6447E" w:rsidRDefault="006F07DF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подготовке публикаций рекомендуется следующее форматирование.</w:t>
      </w:r>
    </w:p>
    <w:p w14:paraId="2B1258C5" w14:textId="77777777" w:rsidR="00E6447E" w:rsidRDefault="006F07DF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Используемый шрифт:</w:t>
      </w:r>
    </w:p>
    <w:p w14:paraId="79E44665" w14:textId="77777777" w:rsidR="00E6447E" w:rsidRDefault="006F07DF">
      <w:pPr>
        <w:numPr>
          <w:ilvl w:val="0"/>
          <w:numId w:val="6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основного текста: Times New Roman, обычный, размером (кеглем) 14;</w:t>
      </w:r>
    </w:p>
    <w:p w14:paraId="456D7FCF" w14:textId="77777777" w:rsidR="00E6447E" w:rsidRDefault="00E6447E">
      <w:pPr>
        <w:spacing w:line="15" w:lineRule="exact"/>
        <w:rPr>
          <w:rFonts w:eastAsia="Times New Roman"/>
          <w:sz w:val="28"/>
          <w:szCs w:val="28"/>
        </w:rPr>
      </w:pPr>
    </w:p>
    <w:p w14:paraId="14CD106D" w14:textId="77777777" w:rsidR="00E6447E" w:rsidRDefault="006F07DF">
      <w:pPr>
        <w:numPr>
          <w:ilvl w:val="0"/>
          <w:numId w:val="6"/>
        </w:numPr>
        <w:tabs>
          <w:tab w:val="left" w:pos="208"/>
        </w:tabs>
        <w:spacing w:line="234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оформления названий рисунков, таблиц, диаграмм, структурных схем и других иллюстраций: Times New Roman, полужирный, размером 12;</w:t>
      </w:r>
    </w:p>
    <w:p w14:paraId="19FBF27A" w14:textId="77777777" w:rsidR="00E6447E" w:rsidRDefault="00E6447E">
      <w:pPr>
        <w:spacing w:line="2" w:lineRule="exact"/>
        <w:rPr>
          <w:rFonts w:eastAsia="Times New Roman"/>
          <w:sz w:val="28"/>
          <w:szCs w:val="28"/>
        </w:rPr>
      </w:pPr>
    </w:p>
    <w:p w14:paraId="7191F3BB" w14:textId="77777777" w:rsidR="00E6447E" w:rsidRDefault="006F07DF">
      <w:pPr>
        <w:numPr>
          <w:ilvl w:val="0"/>
          <w:numId w:val="6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примечаний и сносок: Times New Roman, обычный, размером 10.</w:t>
      </w:r>
    </w:p>
    <w:p w14:paraId="07403CBB" w14:textId="77777777" w:rsidR="00E6447E" w:rsidRDefault="00E6447E">
      <w:pPr>
        <w:spacing w:line="12" w:lineRule="exact"/>
        <w:rPr>
          <w:rFonts w:eastAsia="Times New Roman"/>
          <w:sz w:val="28"/>
          <w:szCs w:val="28"/>
        </w:rPr>
      </w:pPr>
    </w:p>
    <w:p w14:paraId="466685B5" w14:textId="6FDCB749" w:rsidR="00E6447E" w:rsidRPr="009C0692" w:rsidRDefault="006F07DF">
      <w:pPr>
        <w:numPr>
          <w:ilvl w:val="1"/>
          <w:numId w:val="6"/>
        </w:numPr>
        <w:tabs>
          <w:tab w:val="left" w:pos="1023"/>
        </w:tabs>
        <w:spacing w:line="233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9C0692">
        <w:rPr>
          <w:rFonts w:eastAsia="Times New Roman"/>
          <w:sz w:val="28"/>
          <w:szCs w:val="28"/>
        </w:rPr>
        <w:t>основном тексте допускается полужирный шрифт и(или) курси</w:t>
      </w:r>
      <w:r w:rsidRPr="009C0692">
        <w:rPr>
          <w:rFonts w:eastAsia="Times New Roman"/>
          <w:sz w:val="28"/>
          <w:szCs w:val="28"/>
        </w:rPr>
        <w:t>в для выделения наиболее важных аспектов, выводов, определений и понятий. Не ре</w:t>
      </w:r>
      <w:r w:rsidRPr="009C0692">
        <w:rPr>
          <w:rFonts w:eastAsia="Times New Roman"/>
          <w:sz w:val="28"/>
          <w:szCs w:val="28"/>
        </w:rPr>
        <w:t>комендуется применять подчеркивание основного текста, ссылок и примеча</w:t>
      </w:r>
      <w:r w:rsidRPr="009C0692">
        <w:rPr>
          <w:rFonts w:eastAsia="Times New Roman"/>
          <w:sz w:val="28"/>
          <w:szCs w:val="28"/>
        </w:rPr>
        <w:t>ний, а также выделение его (окраска, затенение, подсветка) цветным маркером</w:t>
      </w:r>
      <w:r w:rsidRPr="009C0692">
        <w:rPr>
          <w:rFonts w:eastAsia="Times New Roman"/>
          <w:sz w:val="28"/>
          <w:szCs w:val="28"/>
          <w:vertAlign w:val="superscript"/>
        </w:rPr>
        <w:t>1</w:t>
      </w:r>
      <w:r w:rsidRPr="009C0692">
        <w:rPr>
          <w:rFonts w:eastAsia="Times New Roman"/>
          <w:sz w:val="28"/>
          <w:szCs w:val="28"/>
        </w:rPr>
        <w:t>.</w:t>
      </w:r>
    </w:p>
    <w:p w14:paraId="66245E4C" w14:textId="77777777" w:rsidR="00E6447E" w:rsidRDefault="00E6447E">
      <w:pPr>
        <w:spacing w:line="3" w:lineRule="exact"/>
        <w:rPr>
          <w:rFonts w:eastAsia="Times New Roman"/>
          <w:sz w:val="27"/>
          <w:szCs w:val="27"/>
        </w:rPr>
      </w:pPr>
    </w:p>
    <w:p w14:paraId="1C4278E1" w14:textId="50183302" w:rsidR="00E6447E" w:rsidRDefault="006F07DF">
      <w:pPr>
        <w:spacing w:line="223" w:lineRule="auto"/>
        <w:ind w:left="1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Глубина отступа абзацев дл</w:t>
      </w:r>
      <w:r>
        <w:rPr>
          <w:rFonts w:eastAsia="Times New Roman"/>
          <w:sz w:val="28"/>
          <w:szCs w:val="28"/>
        </w:rPr>
        <w:t xml:space="preserve">я основного текста </w:t>
      </w:r>
      <w:r w:rsidR="009C069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1,25 см; для сносок и примечаний – 0,5 см. Междустрочный интервал (шаг строки) универсальный для всего текста – одинарный. Интервалы (перед и после) названий разделов, заголовков и подзаголовков – 0,6 пт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14:paraId="3D241F76" w14:textId="77777777" w:rsidR="00E6447E" w:rsidRDefault="00E6447E">
      <w:pPr>
        <w:spacing w:line="4" w:lineRule="exact"/>
        <w:rPr>
          <w:rFonts w:eastAsia="Times New Roman"/>
          <w:sz w:val="27"/>
          <w:szCs w:val="27"/>
        </w:rPr>
      </w:pPr>
    </w:p>
    <w:p w14:paraId="2DD7D5E6" w14:textId="6BA1060F" w:rsidR="00E6447E" w:rsidRDefault="006F07DF">
      <w:pPr>
        <w:spacing w:line="236" w:lineRule="auto"/>
        <w:ind w:left="1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При подготовке материалов не</w:t>
      </w:r>
      <w:r>
        <w:rPr>
          <w:rFonts w:eastAsia="Times New Roman"/>
          <w:sz w:val="28"/>
          <w:szCs w:val="28"/>
        </w:rPr>
        <w:t xml:space="preserve"> желательно использовать средства автома</w:t>
      </w:r>
      <w:r>
        <w:rPr>
          <w:rFonts w:eastAsia="Times New Roman"/>
          <w:sz w:val="28"/>
          <w:szCs w:val="28"/>
        </w:rPr>
        <w:t xml:space="preserve">тизации документов: колонтитулы, встроенные номера страниц, </w:t>
      </w:r>
      <w:proofErr w:type="spellStart"/>
      <w:r w:rsidR="009C0692">
        <w:rPr>
          <w:rFonts w:eastAsia="Times New Roman"/>
          <w:sz w:val="28"/>
          <w:szCs w:val="28"/>
        </w:rPr>
        <w:t>автозаполняемые</w:t>
      </w:r>
      <w:proofErr w:type="spellEnd"/>
      <w:r>
        <w:rPr>
          <w:rFonts w:eastAsia="Times New Roman"/>
          <w:sz w:val="28"/>
          <w:szCs w:val="28"/>
        </w:rPr>
        <w:t xml:space="preserve"> формы и поля (даты, времени и пр.), а также иные инструменты текстового редактора, которые могут повлиять на вид форматов данных и ис</w:t>
      </w:r>
      <w:r>
        <w:rPr>
          <w:rFonts w:eastAsia="Times New Roman"/>
          <w:sz w:val="28"/>
          <w:szCs w:val="28"/>
        </w:rPr>
        <w:t>ходн</w:t>
      </w:r>
      <w:r>
        <w:rPr>
          <w:rFonts w:eastAsia="Times New Roman"/>
          <w:sz w:val="28"/>
          <w:szCs w:val="28"/>
        </w:rPr>
        <w:t>ых значений.</w:t>
      </w:r>
    </w:p>
    <w:p w14:paraId="4C359ED6" w14:textId="77777777" w:rsidR="00E6447E" w:rsidRDefault="00E6447E">
      <w:pPr>
        <w:spacing w:line="17" w:lineRule="exact"/>
        <w:rPr>
          <w:rFonts w:eastAsia="Times New Roman"/>
          <w:sz w:val="27"/>
          <w:szCs w:val="27"/>
        </w:rPr>
      </w:pPr>
    </w:p>
    <w:p w14:paraId="401B601E" w14:textId="77777777" w:rsidR="00E6447E" w:rsidRDefault="006F07DF">
      <w:pPr>
        <w:spacing w:line="234" w:lineRule="auto"/>
        <w:ind w:left="1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Примечание: для открытия файлов в редакции действует автоматический запрет на подключение и запуск любых встроенных макросов.</w:t>
      </w:r>
    </w:p>
    <w:p w14:paraId="754339B5" w14:textId="77777777" w:rsidR="00E6447E" w:rsidRDefault="00E6447E">
      <w:pPr>
        <w:spacing w:line="247" w:lineRule="exact"/>
        <w:rPr>
          <w:sz w:val="20"/>
          <w:szCs w:val="20"/>
        </w:rPr>
      </w:pPr>
    </w:p>
    <w:p w14:paraId="2F09DAA7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Использование формул</w:t>
      </w:r>
    </w:p>
    <w:p w14:paraId="281602EC" w14:textId="77777777" w:rsidR="00E6447E" w:rsidRDefault="00E6447E">
      <w:pPr>
        <w:spacing w:line="131" w:lineRule="exact"/>
        <w:rPr>
          <w:sz w:val="20"/>
          <w:szCs w:val="20"/>
        </w:rPr>
      </w:pPr>
    </w:p>
    <w:p w14:paraId="6F7AF1CC" w14:textId="0E8C80F0" w:rsidR="00E6447E" w:rsidRDefault="006F07DF">
      <w:pPr>
        <w:spacing w:line="22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размещения в тексте статьи специальных формул рекомендуется ис</w:t>
      </w:r>
      <w:r>
        <w:rPr>
          <w:rFonts w:eastAsia="Times New Roman"/>
          <w:sz w:val="28"/>
          <w:szCs w:val="28"/>
        </w:rPr>
        <w:t>пользовать встроенный редактор формул Microsoft Word 2003 версии 6.0, Microsoft Word 2007 (или выше с последующим сохранением файла в установ</w:t>
      </w:r>
      <w:r>
        <w:rPr>
          <w:rFonts w:eastAsia="Times New Roman"/>
          <w:sz w:val="28"/>
          <w:szCs w:val="28"/>
        </w:rPr>
        <w:t>ленном редакцией формате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</w:p>
    <w:p w14:paraId="5A9B05AF" w14:textId="77777777" w:rsidR="00E6447E" w:rsidRDefault="00E6447E">
      <w:pPr>
        <w:spacing w:line="3" w:lineRule="exact"/>
        <w:rPr>
          <w:sz w:val="20"/>
          <w:szCs w:val="20"/>
        </w:rPr>
      </w:pPr>
    </w:p>
    <w:p w14:paraId="0835FE0B" w14:textId="77777777" w:rsidR="00E6447E" w:rsidRDefault="006F07DF">
      <w:pPr>
        <w:spacing w:line="231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формул можно использовать выбор: Меню — Вставка — Объект — Microsoft E</w:t>
      </w:r>
      <w:r>
        <w:rPr>
          <w:rFonts w:eastAsia="Times New Roman"/>
          <w:sz w:val="28"/>
          <w:szCs w:val="28"/>
        </w:rPr>
        <w:t>quation 3.0 — и далее…). Желательно, чтобы авторский</w:t>
      </w:r>
    </w:p>
    <w:p w14:paraId="1A5F9BF4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3A26384" wp14:editId="17D0968C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DEA0C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5pt" to="2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60EE9CB5" w14:textId="77777777" w:rsidR="00E6447E" w:rsidRDefault="00E6447E">
      <w:pPr>
        <w:spacing w:line="333" w:lineRule="exact"/>
        <w:rPr>
          <w:sz w:val="20"/>
          <w:szCs w:val="20"/>
        </w:rPr>
      </w:pPr>
    </w:p>
    <w:p w14:paraId="3CFEA704" w14:textId="77777777" w:rsidR="00E6447E" w:rsidRDefault="006F07DF">
      <w:pPr>
        <w:numPr>
          <w:ilvl w:val="0"/>
          <w:numId w:val="7"/>
        </w:numPr>
        <w:tabs>
          <w:tab w:val="left" w:pos="401"/>
        </w:tabs>
        <w:ind w:left="401" w:hanging="118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См. инструменты и цвет выделения текста.</w:t>
      </w:r>
    </w:p>
    <w:p w14:paraId="105A2770" w14:textId="77777777" w:rsidR="00E6447E" w:rsidRDefault="00E6447E">
      <w:pPr>
        <w:spacing w:line="19" w:lineRule="exact"/>
        <w:rPr>
          <w:rFonts w:eastAsia="Times New Roman"/>
          <w:sz w:val="26"/>
          <w:szCs w:val="26"/>
          <w:vertAlign w:val="superscript"/>
        </w:rPr>
      </w:pPr>
    </w:p>
    <w:p w14:paraId="6DA7A523" w14:textId="77777777" w:rsidR="00E6447E" w:rsidRDefault="006F07DF">
      <w:pPr>
        <w:numPr>
          <w:ilvl w:val="0"/>
          <w:numId w:val="7"/>
        </w:numPr>
        <w:tabs>
          <w:tab w:val="left" w:pos="401"/>
        </w:tabs>
        <w:spacing w:line="183" w:lineRule="auto"/>
        <w:ind w:left="401" w:hanging="118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На усмотрение автора (необязательное требование).</w:t>
      </w:r>
    </w:p>
    <w:p w14:paraId="53772B6C" w14:textId="77777777" w:rsidR="00E6447E" w:rsidRDefault="00E6447E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14:paraId="1DC9A3E1" w14:textId="77777777" w:rsidR="00E6447E" w:rsidRDefault="006F07DF">
      <w:pPr>
        <w:numPr>
          <w:ilvl w:val="0"/>
          <w:numId w:val="7"/>
        </w:numPr>
        <w:tabs>
          <w:tab w:val="left" w:pos="401"/>
        </w:tabs>
        <w:spacing w:line="183" w:lineRule="auto"/>
        <w:ind w:left="401" w:hanging="118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См. требования к форматам файлов.</w:t>
      </w:r>
    </w:p>
    <w:p w14:paraId="5BA0B9D1" w14:textId="77777777" w:rsidR="00E6447E" w:rsidRDefault="006F07DF">
      <w:pPr>
        <w:spacing w:line="237" w:lineRule="auto"/>
        <w:ind w:left="9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400560EA" w14:textId="77777777" w:rsidR="00E6447E" w:rsidRDefault="00E6447E">
      <w:pPr>
        <w:sectPr w:rsidR="00E6447E">
          <w:type w:val="continuous"/>
          <w:pgSz w:w="11900" w:h="16838"/>
          <w:pgMar w:top="1389" w:right="846" w:bottom="430" w:left="1419" w:header="0" w:footer="0" w:gutter="0"/>
          <w:cols w:space="720" w:equalWidth="0">
            <w:col w:w="9641"/>
          </w:cols>
        </w:sectPr>
      </w:pPr>
    </w:p>
    <w:p w14:paraId="2963D09E" w14:textId="77777777" w:rsidR="00E6447E" w:rsidRDefault="006F07DF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58752" behindDoc="1" locked="0" layoutInCell="0" allowOverlap="1" wp14:anchorId="382C394C" wp14:editId="139EFA8B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</w:t>
      </w:r>
      <w:r>
        <w:rPr>
          <w:rFonts w:eastAsia="Times New Roman"/>
          <w:i/>
          <w:iCs/>
        </w:rPr>
        <w:t xml:space="preserve"> направляемым для публикации</w:t>
      </w:r>
    </w:p>
    <w:p w14:paraId="75470E8B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54FE697B" wp14:editId="3F217C5C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5DFD6" w14:textId="77777777" w:rsidR="00E6447E" w:rsidRDefault="00E6447E">
      <w:pPr>
        <w:sectPr w:rsidR="00E6447E">
          <w:pgSz w:w="11900" w:h="16838"/>
          <w:pgMar w:top="1389" w:right="846" w:bottom="430" w:left="1420" w:header="0" w:footer="0" w:gutter="0"/>
          <w:cols w:space="720" w:equalWidth="0">
            <w:col w:w="9640"/>
          </w:cols>
        </w:sectPr>
      </w:pPr>
    </w:p>
    <w:p w14:paraId="7668D999" w14:textId="77777777" w:rsidR="00E6447E" w:rsidRDefault="00E6447E">
      <w:pPr>
        <w:spacing w:line="200" w:lineRule="exact"/>
        <w:rPr>
          <w:sz w:val="20"/>
          <w:szCs w:val="20"/>
        </w:rPr>
      </w:pPr>
    </w:p>
    <w:p w14:paraId="2F70C003" w14:textId="77777777" w:rsidR="00E6447E" w:rsidRDefault="00E6447E">
      <w:pPr>
        <w:spacing w:line="320" w:lineRule="exact"/>
        <w:rPr>
          <w:sz w:val="20"/>
          <w:szCs w:val="20"/>
        </w:rPr>
      </w:pPr>
    </w:p>
    <w:p w14:paraId="13830FA1" w14:textId="77777777" w:rsidR="00E6447E" w:rsidRDefault="006F07D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той или иной формулы не требовал редакторской правки и сохранялся при последующем форматировании без искажений.</w:t>
      </w:r>
    </w:p>
    <w:p w14:paraId="25FB537B" w14:textId="77777777" w:rsidR="00E6447E" w:rsidRDefault="00E6447E">
      <w:pPr>
        <w:spacing w:line="15" w:lineRule="exact"/>
        <w:rPr>
          <w:sz w:val="20"/>
          <w:szCs w:val="20"/>
        </w:rPr>
      </w:pPr>
    </w:p>
    <w:p w14:paraId="35BE4DCE" w14:textId="3F3B2CFD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рекомендуется располагать формулы между строками текста (распо</w:t>
      </w:r>
      <w:r>
        <w:rPr>
          <w:rFonts w:eastAsia="Times New Roman"/>
          <w:sz w:val="28"/>
          <w:szCs w:val="28"/>
        </w:rPr>
        <w:t>ложение формулы на строке текта), используя для этого последовательность: Меню — Вставка — Символ… и последующее форматирование вставленных символов при помощи знаков табуляции или пробелов.</w:t>
      </w:r>
    </w:p>
    <w:p w14:paraId="60BBB38C" w14:textId="77777777" w:rsidR="00E6447E" w:rsidRDefault="00E6447E">
      <w:pPr>
        <w:spacing w:line="248" w:lineRule="exact"/>
        <w:rPr>
          <w:sz w:val="20"/>
          <w:szCs w:val="20"/>
        </w:rPr>
      </w:pPr>
    </w:p>
    <w:p w14:paraId="1BE3E84A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Размещение иллюстраций</w:t>
      </w:r>
    </w:p>
    <w:p w14:paraId="11531DFA" w14:textId="77777777" w:rsidR="00E6447E" w:rsidRDefault="00E6447E">
      <w:pPr>
        <w:spacing w:line="128" w:lineRule="exact"/>
        <w:rPr>
          <w:sz w:val="20"/>
          <w:szCs w:val="20"/>
        </w:rPr>
      </w:pPr>
    </w:p>
    <w:p w14:paraId="3CB1B10C" w14:textId="77777777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Авторский текст может сопровождаться иллюстрациями (в том числе, таблицами, схемами, рисунками, фотографиями, диаграммами, графиками и прочими наглядными объектами). В этом случае, в тексте приводятся ссылки на соответствующие илл</w:t>
      </w:r>
      <w:r>
        <w:rPr>
          <w:rFonts w:eastAsia="Times New Roman"/>
          <w:sz w:val="28"/>
          <w:szCs w:val="28"/>
        </w:rPr>
        <w:t>юстрации.</w:t>
      </w:r>
    </w:p>
    <w:p w14:paraId="07E2002A" w14:textId="77777777" w:rsidR="00E6447E" w:rsidRDefault="00E6447E">
      <w:pPr>
        <w:spacing w:line="18" w:lineRule="exact"/>
        <w:rPr>
          <w:sz w:val="20"/>
          <w:szCs w:val="20"/>
        </w:rPr>
      </w:pPr>
    </w:p>
    <w:p w14:paraId="042D06D4" w14:textId="5C39A96B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в виде схем, диаграмм, графиков, фотографий и иных (кро</w:t>
      </w:r>
      <w:r>
        <w:rPr>
          <w:rFonts w:eastAsia="Times New Roman"/>
          <w:sz w:val="28"/>
          <w:szCs w:val="28"/>
        </w:rPr>
        <w:t>ме таблиц) изображений считаются рисунками. Фотографии таблиц считаются таблицами. Нумерация табличных иллюстраций в тексте статьи производится отдельно от нумерации рисунков.</w:t>
      </w:r>
    </w:p>
    <w:p w14:paraId="4E6BB600" w14:textId="77777777" w:rsidR="00E6447E" w:rsidRDefault="00E6447E">
      <w:pPr>
        <w:spacing w:line="15" w:lineRule="exact"/>
        <w:rPr>
          <w:sz w:val="20"/>
          <w:szCs w:val="20"/>
        </w:rPr>
      </w:pPr>
    </w:p>
    <w:p w14:paraId="153206AE" w14:textId="2B2560F6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иллюстрация сопровождается обозначением в виде подписи (для рисунков) и названия (для таблиц), например: «Рис. 1. Основные принципы фи</w:t>
      </w:r>
      <w:r>
        <w:rPr>
          <w:rFonts w:eastAsia="Times New Roman"/>
          <w:sz w:val="28"/>
          <w:szCs w:val="28"/>
        </w:rPr>
        <w:t>нансовой политики» или «Таблица 3. Распределение налоговой нагрузки по объектам налогообложения».</w:t>
      </w:r>
    </w:p>
    <w:p w14:paraId="3B36EB2C" w14:textId="77777777" w:rsidR="00E6447E" w:rsidRDefault="00E6447E">
      <w:pPr>
        <w:spacing w:line="17" w:lineRule="exact"/>
        <w:rPr>
          <w:sz w:val="20"/>
          <w:szCs w:val="20"/>
        </w:rPr>
      </w:pPr>
    </w:p>
    <w:p w14:paraId="44E8C609" w14:textId="54059735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Табличные иллюс</w:t>
      </w:r>
      <w:r>
        <w:rPr>
          <w:rFonts w:eastAsia="Times New Roman"/>
          <w:sz w:val="28"/>
          <w:szCs w:val="28"/>
        </w:rPr>
        <w:t>трации, подготовленные автором, составленные или копируемые (полностью или частично) из других источников, должны сопро</w:t>
      </w:r>
      <w:r>
        <w:rPr>
          <w:rFonts w:eastAsia="Times New Roman"/>
          <w:sz w:val="28"/>
          <w:szCs w:val="28"/>
        </w:rPr>
        <w:t>вождаться примечанием или ссылкой на источник, использованный в качестве исходных данных, например: «Примечание: составлено автором. Ист</w:t>
      </w:r>
      <w:r>
        <w:rPr>
          <w:rFonts w:eastAsia="Times New Roman"/>
          <w:sz w:val="28"/>
          <w:szCs w:val="28"/>
        </w:rPr>
        <w:t>очник: данные Федеральной службы государственной статистики за 2012 год» или «Источник: расчеты автора на основе… (данных источника, работы, статьи, статистического материала и пр.)».</w:t>
      </w:r>
    </w:p>
    <w:p w14:paraId="310212F3" w14:textId="77777777" w:rsidR="00E6447E" w:rsidRDefault="00E6447E">
      <w:pPr>
        <w:spacing w:line="250" w:lineRule="exact"/>
        <w:rPr>
          <w:sz w:val="20"/>
          <w:szCs w:val="20"/>
        </w:rPr>
      </w:pPr>
    </w:p>
    <w:p w14:paraId="379DB94A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Цвет и разрешение</w:t>
      </w:r>
    </w:p>
    <w:p w14:paraId="38DA0A86" w14:textId="77777777" w:rsidR="00E6447E" w:rsidRDefault="00E6447E">
      <w:pPr>
        <w:spacing w:line="128" w:lineRule="exact"/>
        <w:rPr>
          <w:sz w:val="20"/>
          <w:szCs w:val="20"/>
        </w:rPr>
      </w:pPr>
    </w:p>
    <w:p w14:paraId="1FD28AD4" w14:textId="751997B5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Размер, цвет и стиль шрифтов,</w:t>
      </w:r>
      <w:r>
        <w:rPr>
          <w:rFonts w:eastAsia="Times New Roman"/>
          <w:sz w:val="28"/>
          <w:szCs w:val="28"/>
        </w:rPr>
        <w:t xml:space="preserve"> применяемых автором для содержания таблиц, схем, рисунков и диаграмм определяются автором. В качестве главного требования при этом выступает обеспечение ясного восприятия, чтения и по</w:t>
      </w:r>
      <w:r>
        <w:rPr>
          <w:rFonts w:eastAsia="Times New Roman"/>
          <w:sz w:val="28"/>
          <w:szCs w:val="28"/>
        </w:rPr>
        <w:t>нимания авторских надписей, подписей, буквенно-цифровых и символьных об</w:t>
      </w:r>
      <w:r>
        <w:rPr>
          <w:rFonts w:eastAsia="Times New Roman"/>
          <w:sz w:val="28"/>
          <w:szCs w:val="28"/>
        </w:rPr>
        <w:t>означений при рецензировании статей и редакторской правке, в том числе, в интересах последующего воспроизводства авторских иллюстраций без искаже</w:t>
      </w:r>
      <w:r>
        <w:rPr>
          <w:rFonts w:eastAsia="Times New Roman"/>
          <w:sz w:val="28"/>
          <w:szCs w:val="28"/>
        </w:rPr>
        <w:t>ний в процессе типографской печати.</w:t>
      </w:r>
    </w:p>
    <w:p w14:paraId="6B2499D1" w14:textId="77777777" w:rsidR="00E6447E" w:rsidRDefault="00E6447E">
      <w:pPr>
        <w:spacing w:line="19" w:lineRule="exact"/>
        <w:rPr>
          <w:sz w:val="20"/>
          <w:szCs w:val="20"/>
        </w:rPr>
      </w:pPr>
    </w:p>
    <w:p w14:paraId="762DC69B" w14:textId="4865667D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условие представляется особенно важным при использовании ав-торами</w:t>
      </w:r>
      <w:r>
        <w:rPr>
          <w:rFonts w:eastAsia="Times New Roman"/>
          <w:sz w:val="28"/>
          <w:szCs w:val="28"/>
        </w:rPr>
        <w:t xml:space="preserve"> иллюстраций в виде цветных графических объектов (отсканированных изображений или фотографий). Следует учитывать, что все цвета при типо</w:t>
      </w:r>
      <w:r>
        <w:rPr>
          <w:rFonts w:eastAsia="Times New Roman"/>
          <w:sz w:val="28"/>
          <w:szCs w:val="28"/>
        </w:rPr>
        <w:t>графской печати отображаются в монохромном виде или в оттенках серого.</w:t>
      </w:r>
    </w:p>
    <w:p w14:paraId="552926DD" w14:textId="77777777" w:rsidR="00E6447E" w:rsidRDefault="00E6447E">
      <w:pPr>
        <w:spacing w:line="200" w:lineRule="exact"/>
        <w:rPr>
          <w:sz w:val="20"/>
          <w:szCs w:val="20"/>
        </w:rPr>
      </w:pPr>
    </w:p>
    <w:p w14:paraId="26C4BE2F" w14:textId="77777777" w:rsidR="00E6447E" w:rsidRDefault="00E6447E">
      <w:pPr>
        <w:spacing w:line="267" w:lineRule="exact"/>
        <w:rPr>
          <w:sz w:val="20"/>
          <w:szCs w:val="20"/>
        </w:rPr>
      </w:pPr>
    </w:p>
    <w:p w14:paraId="5551E396" w14:textId="77777777" w:rsidR="00E6447E" w:rsidRDefault="00E6447E">
      <w:pPr>
        <w:sectPr w:rsidR="00E6447E">
          <w:type w:val="continuous"/>
          <w:pgSz w:w="11900" w:h="16838"/>
          <w:pgMar w:top="1389" w:right="846" w:bottom="430" w:left="1420" w:header="0" w:footer="0" w:gutter="0"/>
          <w:cols w:space="720" w:equalWidth="0">
            <w:col w:w="9640"/>
          </w:cols>
        </w:sectPr>
      </w:pPr>
    </w:p>
    <w:p w14:paraId="4194E4BB" w14:textId="77777777" w:rsidR="00E6447E" w:rsidRDefault="006F07DF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60800" behindDoc="1" locked="0" layoutInCell="0" allowOverlap="1" wp14:anchorId="02ACA5C0" wp14:editId="345F5F70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</w:t>
      </w:r>
      <w:r>
        <w:rPr>
          <w:rFonts w:eastAsia="Times New Roman"/>
          <w:i/>
          <w:iCs/>
        </w:rPr>
        <w:t>ким материалам, направляемым для публикации</w:t>
      </w:r>
    </w:p>
    <w:p w14:paraId="0817C1B7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49DD175E" wp14:editId="41D64D29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6F2C8D" w14:textId="77777777" w:rsidR="00E6447E" w:rsidRDefault="00E6447E">
      <w:pPr>
        <w:sectPr w:rsidR="00E6447E">
          <w:pgSz w:w="11900" w:h="16838"/>
          <w:pgMar w:top="1389" w:right="846" w:bottom="430" w:left="1420" w:header="0" w:footer="0" w:gutter="0"/>
          <w:cols w:space="720" w:equalWidth="0">
            <w:col w:w="9640"/>
          </w:cols>
        </w:sectPr>
      </w:pPr>
    </w:p>
    <w:p w14:paraId="4E0CD0FF" w14:textId="77777777" w:rsidR="00E6447E" w:rsidRDefault="00E6447E">
      <w:pPr>
        <w:spacing w:line="200" w:lineRule="exact"/>
        <w:rPr>
          <w:sz w:val="20"/>
          <w:szCs w:val="20"/>
        </w:rPr>
      </w:pPr>
    </w:p>
    <w:p w14:paraId="5CBAB42E" w14:textId="77777777" w:rsidR="00E6447E" w:rsidRDefault="00E6447E">
      <w:pPr>
        <w:spacing w:line="320" w:lineRule="exact"/>
        <w:rPr>
          <w:sz w:val="20"/>
          <w:szCs w:val="20"/>
        </w:rPr>
      </w:pPr>
    </w:p>
    <w:p w14:paraId="019F37FC" w14:textId="195DE239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иллюстрации авторского текста (рисунки, графики, таблицы, схемы, диаграммы, фотографии и прочие встроенные в документ объекты), содержа</w:t>
      </w:r>
      <w:r>
        <w:rPr>
          <w:rFonts w:eastAsia="Times New Roman"/>
          <w:sz w:val="28"/>
          <w:szCs w:val="28"/>
        </w:rPr>
        <w:t>щие буквы, цифры, знаки или символы, имеющие с</w:t>
      </w:r>
      <w:r>
        <w:rPr>
          <w:rFonts w:eastAsia="Times New Roman"/>
          <w:sz w:val="28"/>
          <w:szCs w:val="28"/>
        </w:rPr>
        <w:t>мысловое значение для по</w:t>
      </w:r>
      <w:r>
        <w:rPr>
          <w:rFonts w:eastAsia="Times New Roman"/>
          <w:sz w:val="28"/>
          <w:szCs w:val="28"/>
        </w:rPr>
        <w:t>яснения основного текста статьи, должны иметь разрешение, цвет, стиль и раз</w:t>
      </w:r>
      <w:r>
        <w:rPr>
          <w:rFonts w:eastAsia="Times New Roman"/>
          <w:sz w:val="28"/>
          <w:szCs w:val="28"/>
        </w:rPr>
        <w:t>мер, позволяющий воспроизвести эти обозначения способом типографской пе</w:t>
      </w:r>
      <w:r>
        <w:rPr>
          <w:rFonts w:eastAsia="Times New Roman"/>
          <w:sz w:val="28"/>
          <w:szCs w:val="28"/>
        </w:rPr>
        <w:t>чати в исходном (достоверном, доступном для прочтения и ясного понимания) виде на л</w:t>
      </w:r>
      <w:r>
        <w:rPr>
          <w:rFonts w:eastAsia="Times New Roman"/>
          <w:sz w:val="28"/>
          <w:szCs w:val="28"/>
        </w:rPr>
        <w:t>исте стандартного размера (формата) А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</w:t>
      </w:r>
    </w:p>
    <w:p w14:paraId="543367E8" w14:textId="77777777" w:rsidR="00E6447E" w:rsidRDefault="00E6447E">
      <w:pPr>
        <w:spacing w:line="19" w:lineRule="exact"/>
        <w:rPr>
          <w:sz w:val="20"/>
          <w:szCs w:val="20"/>
        </w:rPr>
      </w:pPr>
    </w:p>
    <w:p w14:paraId="53261350" w14:textId="41BC538A" w:rsidR="00E6447E" w:rsidRDefault="006F07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 использовать в качестве иллюстраций черно-белые штри</w:t>
      </w:r>
      <w:r>
        <w:rPr>
          <w:rFonts w:eastAsia="Times New Roman"/>
          <w:sz w:val="28"/>
          <w:szCs w:val="28"/>
        </w:rPr>
        <w:t>ховые рисунки и схемы. Допускаются также изображения с градацией оттенков серого цвета.</w:t>
      </w:r>
    </w:p>
    <w:p w14:paraId="76BFB5CE" w14:textId="77777777" w:rsidR="00E6447E" w:rsidRDefault="00E6447E">
      <w:pPr>
        <w:spacing w:line="247" w:lineRule="exact"/>
        <w:rPr>
          <w:sz w:val="20"/>
          <w:szCs w:val="20"/>
        </w:rPr>
      </w:pPr>
    </w:p>
    <w:p w14:paraId="33AEA68F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представления материалов</w:t>
      </w:r>
    </w:p>
    <w:p w14:paraId="4E388634" w14:textId="77777777" w:rsidR="00E6447E" w:rsidRDefault="00E6447E">
      <w:pPr>
        <w:spacing w:line="131" w:lineRule="exact"/>
        <w:rPr>
          <w:sz w:val="20"/>
          <w:szCs w:val="20"/>
        </w:rPr>
      </w:pPr>
    </w:p>
    <w:p w14:paraId="698152F4" w14:textId="4DF05DAC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для публикации (оригиналы статей, рецензии, аналитические обзоры и пр.) направляются в редакцию по электронной почте (в электронном виде установленного формата файлов) или обычной почтой (заказным пись</w:t>
      </w:r>
      <w:r>
        <w:rPr>
          <w:rFonts w:eastAsia="Times New Roman"/>
          <w:sz w:val="28"/>
          <w:szCs w:val="28"/>
        </w:rPr>
        <w:t>мом) в распечатанном виде с обязательным при</w:t>
      </w:r>
      <w:r>
        <w:rPr>
          <w:rFonts w:eastAsia="Times New Roman"/>
          <w:sz w:val="28"/>
          <w:szCs w:val="28"/>
        </w:rPr>
        <w:t>ложением электронной версии на оптическом диске однократной записи CD-ROM/DVD-ROM или на носите</w:t>
      </w:r>
      <w:r>
        <w:rPr>
          <w:rFonts w:eastAsia="Times New Roman"/>
          <w:sz w:val="28"/>
          <w:szCs w:val="28"/>
        </w:rPr>
        <w:t>лях информации типа FLASH CARD. Представление материалов на иных носи</w:t>
      </w:r>
      <w:r>
        <w:rPr>
          <w:rFonts w:eastAsia="Times New Roman"/>
          <w:sz w:val="28"/>
          <w:szCs w:val="28"/>
        </w:rPr>
        <w:t xml:space="preserve">телях информации (в т.ч. </w:t>
      </w:r>
      <w:r>
        <w:rPr>
          <w:rFonts w:eastAsia="Times New Roman"/>
          <w:sz w:val="28"/>
          <w:szCs w:val="28"/>
        </w:rPr>
        <w:t>дискетах) не рекомендуется.</w:t>
      </w:r>
    </w:p>
    <w:p w14:paraId="21584138" w14:textId="77777777" w:rsidR="00E6447E" w:rsidRDefault="00E6447E">
      <w:pPr>
        <w:spacing w:line="19" w:lineRule="exact"/>
        <w:rPr>
          <w:sz w:val="20"/>
          <w:szCs w:val="20"/>
        </w:rPr>
      </w:pPr>
    </w:p>
    <w:p w14:paraId="51CACE5F" w14:textId="3D09E969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сжатие файлов архивато</w:t>
      </w:r>
      <w:r>
        <w:rPr>
          <w:rFonts w:eastAsia="Times New Roman"/>
          <w:sz w:val="28"/>
          <w:szCs w:val="28"/>
        </w:rPr>
        <w:t>рами WINRAR или WINZIP (с ис</w:t>
      </w:r>
      <w:r>
        <w:rPr>
          <w:rFonts w:eastAsia="Times New Roman"/>
          <w:sz w:val="28"/>
          <w:szCs w:val="28"/>
        </w:rPr>
        <w:t>пользованием обычного метода сжатия – NORMAL) в один или несколько ар</w:t>
      </w:r>
      <w:r>
        <w:rPr>
          <w:rFonts w:eastAsia="Times New Roman"/>
          <w:sz w:val="28"/>
          <w:szCs w:val="28"/>
        </w:rPr>
        <w:t>хивных файлов. Предпочтительные форматы: *.RAR или *.ZIP. Использование других форматов не желательно.</w:t>
      </w:r>
    </w:p>
    <w:p w14:paraId="6C5BE1DC" w14:textId="77777777" w:rsidR="00E6447E" w:rsidRDefault="00E6447E">
      <w:pPr>
        <w:spacing w:line="15" w:lineRule="exact"/>
        <w:rPr>
          <w:sz w:val="20"/>
          <w:szCs w:val="20"/>
        </w:rPr>
      </w:pPr>
    </w:p>
    <w:p w14:paraId="7D170CB5" w14:textId="7A5130B6" w:rsidR="00E6447E" w:rsidRDefault="006F07DF" w:rsidP="009C069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материалом автор направляет в редакцию сопро</w:t>
      </w:r>
      <w:r>
        <w:rPr>
          <w:rFonts w:eastAsia="Times New Roman"/>
          <w:sz w:val="28"/>
          <w:szCs w:val="28"/>
        </w:rPr>
        <w:t>водительное письмо, фотографию и личную анкету. С целью обеспечения актуальности све</w:t>
      </w:r>
      <w:r>
        <w:rPr>
          <w:rFonts w:eastAsia="Times New Roman"/>
          <w:sz w:val="28"/>
          <w:szCs w:val="28"/>
        </w:rPr>
        <w:t xml:space="preserve">дений, анкета прилагается к каждому сопроводительному письму. </w:t>
      </w:r>
    </w:p>
    <w:p w14:paraId="784F864B" w14:textId="77777777" w:rsidR="00E6447E" w:rsidRDefault="00E6447E">
      <w:pPr>
        <w:spacing w:line="13" w:lineRule="exact"/>
        <w:rPr>
          <w:sz w:val="20"/>
          <w:szCs w:val="20"/>
        </w:rPr>
      </w:pPr>
    </w:p>
    <w:p w14:paraId="1DDFE5E8" w14:textId="2E7FDD15" w:rsidR="00E6447E" w:rsidRDefault="006F07DF">
      <w:pPr>
        <w:numPr>
          <w:ilvl w:val="0"/>
          <w:numId w:val="8"/>
        </w:numPr>
        <w:tabs>
          <w:tab w:val="left" w:pos="974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случаях, когда автором направляется одновременно два (или более) ма</w:t>
      </w:r>
      <w:r>
        <w:rPr>
          <w:rFonts w:eastAsia="Times New Roman"/>
          <w:sz w:val="28"/>
          <w:szCs w:val="28"/>
        </w:rPr>
        <w:t>териала(</w:t>
      </w:r>
      <w:proofErr w:type="spellStart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), допускается сопровождать их одним сопроводительным письмом.</w:t>
      </w:r>
    </w:p>
    <w:p w14:paraId="3183B618" w14:textId="77777777" w:rsidR="00E6447E" w:rsidRDefault="00E6447E">
      <w:pPr>
        <w:spacing w:line="247" w:lineRule="exact"/>
        <w:rPr>
          <w:sz w:val="20"/>
          <w:szCs w:val="20"/>
        </w:rPr>
      </w:pPr>
    </w:p>
    <w:p w14:paraId="24ED9521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форматам файлов</w:t>
      </w:r>
    </w:p>
    <w:p w14:paraId="497EE7BB" w14:textId="77777777" w:rsidR="00E6447E" w:rsidRDefault="00E6447E">
      <w:pPr>
        <w:spacing w:line="131" w:lineRule="exact"/>
        <w:rPr>
          <w:sz w:val="20"/>
          <w:szCs w:val="20"/>
        </w:rPr>
      </w:pPr>
    </w:p>
    <w:p w14:paraId="248CDB7C" w14:textId="17C6BE44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Материалы, предназначаемые для публикации, требуется присылат</w:t>
      </w:r>
      <w:r>
        <w:rPr>
          <w:rFonts w:eastAsia="Times New Roman"/>
          <w:sz w:val="28"/>
          <w:szCs w:val="28"/>
        </w:rPr>
        <w:t>ь в формате текстового редактора Microsoft Word 2003 (версии 6.0) или Microsoft Word 2007. Предварительная разработка и подготовка материалов авторской статьи может производиться в любом другом текстовом редакторе, позволяю</w:t>
      </w:r>
      <w:r>
        <w:rPr>
          <w:rFonts w:eastAsia="Times New Roman"/>
          <w:sz w:val="28"/>
          <w:szCs w:val="28"/>
        </w:rPr>
        <w:t xml:space="preserve">щем сохранять файлы в форматах, </w:t>
      </w:r>
      <w:r>
        <w:rPr>
          <w:rFonts w:eastAsia="Times New Roman"/>
          <w:sz w:val="28"/>
          <w:szCs w:val="28"/>
        </w:rPr>
        <w:t>аналогичных Microsoft Word 2003 (2007).</w:t>
      </w:r>
    </w:p>
    <w:p w14:paraId="4ACCE2C3" w14:textId="77777777" w:rsidR="00E6447E" w:rsidRDefault="00E6447E">
      <w:pPr>
        <w:spacing w:line="19" w:lineRule="exact"/>
        <w:rPr>
          <w:sz w:val="20"/>
          <w:szCs w:val="20"/>
        </w:rPr>
      </w:pPr>
    </w:p>
    <w:p w14:paraId="31242DF4" w14:textId="3E7DEBD4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 сохранять итоговые редакции авторских материалов в ви</w:t>
      </w:r>
      <w:r>
        <w:rPr>
          <w:rFonts w:eastAsia="Times New Roman"/>
          <w:sz w:val="28"/>
          <w:szCs w:val="28"/>
        </w:rPr>
        <w:t>де текстовых файлов формата «Документ Word» с расширением (*.doc, *.docx или *.rtf). Тип файла: «Документ Word (с расширением *.doc, *.docx или *.r</w:t>
      </w:r>
      <w:r>
        <w:rPr>
          <w:rFonts w:eastAsia="Times New Roman"/>
          <w:sz w:val="28"/>
          <w:szCs w:val="28"/>
        </w:rPr>
        <w:t>tf).</w:t>
      </w:r>
    </w:p>
    <w:p w14:paraId="5403BEAF" w14:textId="77777777" w:rsidR="00E6447E" w:rsidRDefault="00E6447E">
      <w:pPr>
        <w:spacing w:line="200" w:lineRule="exact"/>
        <w:rPr>
          <w:sz w:val="20"/>
          <w:szCs w:val="20"/>
        </w:rPr>
      </w:pPr>
    </w:p>
    <w:p w14:paraId="2EB71FA2" w14:textId="77777777" w:rsidR="00E6447E" w:rsidRDefault="00E6447E">
      <w:pPr>
        <w:spacing w:line="263" w:lineRule="exact"/>
        <w:rPr>
          <w:sz w:val="20"/>
          <w:szCs w:val="20"/>
        </w:rPr>
      </w:pPr>
    </w:p>
    <w:p w14:paraId="42455E72" w14:textId="77777777" w:rsidR="00E6447E" w:rsidRDefault="006F07DF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7A451806" w14:textId="77777777" w:rsidR="00E6447E" w:rsidRDefault="00E6447E">
      <w:pPr>
        <w:sectPr w:rsidR="00E6447E">
          <w:type w:val="continuous"/>
          <w:pgSz w:w="11900" w:h="16838"/>
          <w:pgMar w:top="1389" w:right="846" w:bottom="430" w:left="1420" w:header="0" w:footer="0" w:gutter="0"/>
          <w:cols w:space="720" w:equalWidth="0">
            <w:col w:w="9640"/>
          </w:cols>
        </w:sectPr>
      </w:pPr>
    </w:p>
    <w:p w14:paraId="47B78B80" w14:textId="77777777" w:rsidR="00E6447E" w:rsidRDefault="006F07DF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62848" behindDoc="1" locked="0" layoutInCell="0" allowOverlap="1" wp14:anchorId="555AF9D5" wp14:editId="1E2F355A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 направляемым для публикации</w:t>
      </w:r>
    </w:p>
    <w:p w14:paraId="676F87F0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141E706D" wp14:editId="6ECBB7F2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EE53E" w14:textId="77777777" w:rsidR="00E6447E" w:rsidRDefault="00E6447E">
      <w:pPr>
        <w:sectPr w:rsidR="00E6447E">
          <w:pgSz w:w="11900" w:h="16838"/>
          <w:pgMar w:top="1389" w:right="846" w:bottom="431" w:left="1420" w:header="0" w:footer="0" w:gutter="0"/>
          <w:cols w:space="720" w:equalWidth="0">
            <w:col w:w="9640"/>
          </w:cols>
        </w:sectPr>
      </w:pPr>
    </w:p>
    <w:p w14:paraId="026D5A50" w14:textId="77777777" w:rsidR="00E6447E" w:rsidRDefault="00E6447E">
      <w:pPr>
        <w:spacing w:line="200" w:lineRule="exact"/>
        <w:rPr>
          <w:sz w:val="20"/>
          <w:szCs w:val="20"/>
        </w:rPr>
      </w:pPr>
    </w:p>
    <w:p w14:paraId="382E59EC" w14:textId="77777777" w:rsidR="00E6447E" w:rsidRDefault="00E6447E">
      <w:pPr>
        <w:spacing w:line="320" w:lineRule="exact"/>
        <w:rPr>
          <w:sz w:val="20"/>
          <w:szCs w:val="20"/>
        </w:rPr>
      </w:pPr>
    </w:p>
    <w:p w14:paraId="653C88AD" w14:textId="7FCCF589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Примечание.</w:t>
      </w:r>
      <w:r>
        <w:rPr>
          <w:rFonts w:eastAsia="Times New Roman"/>
          <w:sz w:val="28"/>
          <w:szCs w:val="28"/>
        </w:rPr>
        <w:t xml:space="preserve"> Для сохранения файла в этих форматах можно использовать выбор: Меню — Файл — Сохранить как…— имя файла, выбирая соответст</w:t>
      </w:r>
      <w:r>
        <w:rPr>
          <w:rFonts w:eastAsia="Times New Roman"/>
          <w:sz w:val="28"/>
          <w:szCs w:val="28"/>
        </w:rPr>
        <w:t>вующий формат. Использование текстовых форматов файлов с расширениями: *.txt, *.htm, *.html и иных (кроме *.doc, *.docx или *.rtf,) –</w:t>
      </w:r>
      <w:r>
        <w:rPr>
          <w:rFonts w:eastAsia="Times New Roman"/>
          <w:sz w:val="28"/>
          <w:szCs w:val="28"/>
        </w:rPr>
        <w:t xml:space="preserve"> не желательно.</w:t>
      </w:r>
    </w:p>
    <w:p w14:paraId="5E5452CD" w14:textId="77777777" w:rsidR="00E6447E" w:rsidRDefault="00E6447E">
      <w:pPr>
        <w:spacing w:line="17" w:lineRule="exact"/>
        <w:rPr>
          <w:sz w:val="20"/>
          <w:szCs w:val="20"/>
        </w:rPr>
      </w:pPr>
    </w:p>
    <w:p w14:paraId="63F96946" w14:textId="620FA308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направлении авторских материалов, подготовленных в текстовом ре</w:t>
      </w:r>
      <w:r>
        <w:rPr>
          <w:rFonts w:eastAsia="Times New Roman"/>
          <w:sz w:val="28"/>
          <w:szCs w:val="28"/>
        </w:rPr>
        <w:t>дакторе более поздней версии, чем Microsoft Word 2007, редакции файлов должны быть предварительно конвертированы (или сохранены) в формате, ко</w:t>
      </w:r>
      <w:r>
        <w:rPr>
          <w:rFonts w:eastAsia="Times New Roman"/>
          <w:sz w:val="28"/>
          <w:szCs w:val="28"/>
        </w:rPr>
        <w:t>торый полностью поддерживает</w:t>
      </w:r>
      <w:r>
        <w:rPr>
          <w:rFonts w:eastAsia="Times New Roman"/>
          <w:sz w:val="28"/>
          <w:szCs w:val="28"/>
        </w:rPr>
        <w:t>ся текстовым редактором Microsoft Word 2003 (версии 6.0) или Microsoft Word 2007.</w:t>
      </w:r>
    </w:p>
    <w:p w14:paraId="7248845C" w14:textId="77777777" w:rsidR="00E6447E" w:rsidRDefault="00E6447E">
      <w:pPr>
        <w:spacing w:line="18" w:lineRule="exact"/>
        <w:rPr>
          <w:sz w:val="20"/>
          <w:szCs w:val="20"/>
        </w:rPr>
      </w:pPr>
    </w:p>
    <w:p w14:paraId="630AA6C5" w14:textId="47CE990F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избежание искажения или потери фрагментов оригинального текста при переформатировании авторских материалов или в ходе редакторской прав</w:t>
      </w:r>
      <w:r>
        <w:rPr>
          <w:rFonts w:eastAsia="Times New Roman"/>
          <w:sz w:val="28"/>
          <w:szCs w:val="28"/>
        </w:rPr>
        <w:t>ке и последующей верстки, не реком</w:t>
      </w:r>
      <w:r>
        <w:rPr>
          <w:rFonts w:eastAsia="Times New Roman"/>
          <w:sz w:val="28"/>
          <w:szCs w:val="28"/>
        </w:rPr>
        <w:t>ендуется использовать в статьях специаль</w:t>
      </w:r>
      <w:r>
        <w:rPr>
          <w:rFonts w:eastAsia="Times New Roman"/>
          <w:sz w:val="28"/>
          <w:szCs w:val="28"/>
        </w:rPr>
        <w:t>ные и нестандартные (дополнительные) средства оформления и наборы шриф</w:t>
      </w:r>
      <w:r>
        <w:rPr>
          <w:rFonts w:eastAsia="Times New Roman"/>
          <w:sz w:val="28"/>
          <w:szCs w:val="28"/>
        </w:rPr>
        <w:t>тов. В подключаемых и встроенных таблицах, диаграммах, графиках и рисун</w:t>
      </w:r>
      <w:r>
        <w:rPr>
          <w:rFonts w:eastAsia="Times New Roman"/>
          <w:sz w:val="28"/>
          <w:szCs w:val="28"/>
        </w:rPr>
        <w:t>ках также рекомендуется использовать стандартный комплект набора шрифтов</w:t>
      </w:r>
      <w:r>
        <w:rPr>
          <w:rFonts w:eastAsia="Times New Roman"/>
          <w:sz w:val="28"/>
          <w:szCs w:val="28"/>
        </w:rPr>
        <w:t xml:space="preserve"> Microsoft Word 2003 (2007) и Microsoft Windows XP. Желательно использовать функцию внедрения и сохранения в файле используемых шрифтов.</w:t>
      </w:r>
    </w:p>
    <w:p w14:paraId="2AACBC65" w14:textId="77777777" w:rsidR="00E6447E" w:rsidRDefault="00E6447E">
      <w:pPr>
        <w:spacing w:line="24" w:lineRule="exact"/>
        <w:rPr>
          <w:sz w:val="20"/>
          <w:szCs w:val="20"/>
        </w:rPr>
      </w:pPr>
    </w:p>
    <w:p w14:paraId="3FC42697" w14:textId="1B81C510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Используемые в качестве иллюстраций авторские таблицы, диаграммы, графики, схемы, фотографии или рисунки, представляющ</w:t>
      </w:r>
      <w:r>
        <w:rPr>
          <w:rFonts w:eastAsia="Times New Roman"/>
          <w:sz w:val="28"/>
          <w:szCs w:val="28"/>
        </w:rPr>
        <w:t>ие вид графических объектов, могут размещаться в документе или направляться отдельно (в при</w:t>
      </w:r>
      <w:r>
        <w:rPr>
          <w:rFonts w:eastAsia="Times New Roman"/>
          <w:sz w:val="28"/>
          <w:szCs w:val="28"/>
        </w:rPr>
        <w:t>ложении) с сопроводительным письмом.</w:t>
      </w:r>
    </w:p>
    <w:p w14:paraId="630935A9" w14:textId="77777777" w:rsidR="00E6447E" w:rsidRDefault="00E6447E">
      <w:pPr>
        <w:spacing w:line="15" w:lineRule="exact"/>
        <w:rPr>
          <w:sz w:val="20"/>
          <w:szCs w:val="20"/>
        </w:rPr>
      </w:pPr>
    </w:p>
    <w:p w14:paraId="735C872F" w14:textId="5C71B2E7" w:rsidR="00E6447E" w:rsidRDefault="006F07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файлов таких иллюстраций предпочтительно использовать формат: *.jpg. Допускается использовать другие распространенные форм</w:t>
      </w:r>
      <w:r>
        <w:rPr>
          <w:rFonts w:eastAsia="Times New Roman"/>
          <w:sz w:val="28"/>
          <w:szCs w:val="28"/>
        </w:rPr>
        <w:t xml:space="preserve">аты: *.png, *.gif, *.tif или *.bmp, совместимые со стандартными средствами обработки </w:t>
      </w:r>
      <w:proofErr w:type="spellStart"/>
      <w:r>
        <w:rPr>
          <w:rFonts w:eastAsia="Times New Roman"/>
          <w:sz w:val="28"/>
          <w:szCs w:val="28"/>
        </w:rPr>
        <w:t>Mi</w:t>
      </w:r>
      <w:r>
        <w:rPr>
          <w:rFonts w:eastAsia="Times New Roman"/>
          <w:sz w:val="28"/>
          <w:szCs w:val="28"/>
        </w:rPr>
        <w:t>crosoft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XP без сжатия и ухудшения качества изображений.</w:t>
      </w:r>
    </w:p>
    <w:p w14:paraId="3FBAFA67" w14:textId="77777777" w:rsidR="00E6447E" w:rsidRDefault="00E6447E">
      <w:pPr>
        <w:spacing w:line="249" w:lineRule="exact"/>
        <w:rPr>
          <w:sz w:val="20"/>
          <w:szCs w:val="20"/>
        </w:rPr>
      </w:pPr>
    </w:p>
    <w:p w14:paraId="032523A7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Авторские права</w:t>
      </w:r>
    </w:p>
    <w:p w14:paraId="42D5762A" w14:textId="77777777" w:rsidR="00E6447E" w:rsidRDefault="00E6447E">
      <w:pPr>
        <w:spacing w:line="128" w:lineRule="exact"/>
        <w:rPr>
          <w:sz w:val="20"/>
          <w:szCs w:val="20"/>
        </w:rPr>
      </w:pPr>
    </w:p>
    <w:p w14:paraId="12230174" w14:textId="3FB5665D" w:rsidR="00E6447E" w:rsidRDefault="006F07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публикации оригинальных материалов их дальнейшее копирова</w:t>
      </w:r>
      <w:r>
        <w:rPr>
          <w:rFonts w:eastAsia="Times New Roman"/>
          <w:sz w:val="28"/>
          <w:szCs w:val="28"/>
        </w:rPr>
        <w:t>ние,</w:t>
      </w:r>
      <w:r>
        <w:rPr>
          <w:rFonts w:eastAsia="Times New Roman"/>
          <w:sz w:val="28"/>
          <w:szCs w:val="28"/>
        </w:rPr>
        <w:t xml:space="preserve"> тиражирование, перепечатка и воспроизведение в других изданиях и/или размещение на информационных ресурсах (в сети Интернет) в течение после</w:t>
      </w:r>
      <w:r>
        <w:rPr>
          <w:rFonts w:eastAsia="Times New Roman"/>
          <w:sz w:val="28"/>
          <w:szCs w:val="28"/>
        </w:rPr>
        <w:t>дующих 18 месяцев со дня публикации возможны только с письменного разре</w:t>
      </w:r>
      <w:r>
        <w:rPr>
          <w:rFonts w:eastAsia="Times New Roman"/>
          <w:sz w:val="28"/>
          <w:szCs w:val="28"/>
        </w:rPr>
        <w:t>шения редакции.</w:t>
      </w:r>
    </w:p>
    <w:p w14:paraId="63FB819A" w14:textId="77777777" w:rsidR="00E6447E" w:rsidRDefault="00E6447E">
      <w:pPr>
        <w:spacing w:line="245" w:lineRule="exact"/>
        <w:rPr>
          <w:sz w:val="20"/>
          <w:szCs w:val="20"/>
        </w:rPr>
      </w:pPr>
    </w:p>
    <w:p w14:paraId="42A7CF35" w14:textId="77777777" w:rsidR="00E6447E" w:rsidRDefault="006F07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Адрес редакции и контакты</w:t>
      </w:r>
    </w:p>
    <w:p w14:paraId="3AC4EB10" w14:textId="77777777" w:rsidR="00E6447E" w:rsidRDefault="00E6447E">
      <w:pPr>
        <w:spacing w:line="129" w:lineRule="exact"/>
        <w:rPr>
          <w:sz w:val="20"/>
          <w:szCs w:val="20"/>
        </w:rPr>
      </w:pPr>
    </w:p>
    <w:p w14:paraId="2F7A913E" w14:textId="3C989524" w:rsidR="00E6447E" w:rsidRDefault="006F07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приема авторских материалов к публикации и переписки с авторами предназначена электронная почта редакции: </w:t>
      </w:r>
      <w:proofErr w:type="spellStart"/>
      <w:r>
        <w:rPr>
          <w:rFonts w:eastAsia="Times New Roman"/>
          <w:color w:val="0000FF"/>
          <w:sz w:val="28"/>
          <w:szCs w:val="28"/>
          <w:u w:val="single"/>
          <w:lang w:val="en-US"/>
        </w:rPr>
        <w:t>idnb</w:t>
      </w:r>
      <w:proofErr w:type="spellEnd"/>
      <w:r w:rsidRPr="006F07DF">
        <w:rPr>
          <w:rFonts w:eastAsia="Times New Roman"/>
          <w:color w:val="0000FF"/>
          <w:sz w:val="28"/>
          <w:szCs w:val="28"/>
          <w:u w:val="single"/>
        </w:rPr>
        <w:t>11</w:t>
      </w:r>
      <w:r>
        <w:rPr>
          <w:rFonts w:eastAsia="Times New Roman"/>
          <w:color w:val="0000FF"/>
          <w:sz w:val="28"/>
          <w:szCs w:val="28"/>
          <w:u w:val="single"/>
        </w:rPr>
        <w:t>@</w:t>
      </w:r>
      <w:proofErr w:type="spellStart"/>
      <w:r>
        <w:rPr>
          <w:rFonts w:eastAsia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FF"/>
          <w:sz w:val="28"/>
          <w:szCs w:val="28"/>
          <w:u w:val="single"/>
        </w:rPr>
        <w:t>ru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C22B57E" w14:textId="77777777" w:rsidR="00E6447E" w:rsidRDefault="00E6447E">
      <w:pPr>
        <w:spacing w:line="15" w:lineRule="exact"/>
        <w:rPr>
          <w:sz w:val="20"/>
          <w:szCs w:val="20"/>
        </w:rPr>
      </w:pPr>
    </w:p>
    <w:p w14:paraId="2A995E91" w14:textId="449E5DF8" w:rsidR="00E6447E" w:rsidRDefault="006F07DF">
      <w:pPr>
        <w:numPr>
          <w:ilvl w:val="0"/>
          <w:numId w:val="9"/>
        </w:numPr>
        <w:tabs>
          <w:tab w:val="left" w:pos="1044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исключительных случаях материалы на электронных носителях ин</w:t>
      </w:r>
      <w:r>
        <w:rPr>
          <w:rFonts w:eastAsia="Times New Roman"/>
          <w:sz w:val="28"/>
          <w:szCs w:val="28"/>
        </w:rPr>
        <w:t xml:space="preserve">формации можно также направлять на имя главного </w:t>
      </w:r>
      <w:r>
        <w:rPr>
          <w:rFonts w:eastAsia="Times New Roman"/>
          <w:sz w:val="28"/>
          <w:szCs w:val="28"/>
        </w:rPr>
        <w:t>редактора научно-практического журнала (заказным письмом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).</w:t>
      </w:r>
    </w:p>
    <w:p w14:paraId="58CDB891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85CC184" wp14:editId="3978AF82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1828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DC8C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6pt" to="143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672E6EFC" w14:textId="77777777" w:rsidR="00E6447E" w:rsidRDefault="00E6447E">
      <w:pPr>
        <w:spacing w:line="392" w:lineRule="exact"/>
        <w:rPr>
          <w:sz w:val="20"/>
          <w:szCs w:val="20"/>
        </w:rPr>
      </w:pPr>
    </w:p>
    <w:p w14:paraId="7B64B15B" w14:textId="77777777" w:rsidR="00E6447E" w:rsidRDefault="006F07DF">
      <w:pPr>
        <w:numPr>
          <w:ilvl w:val="0"/>
          <w:numId w:val="10"/>
        </w:numPr>
        <w:tabs>
          <w:tab w:val="left" w:pos="400"/>
        </w:tabs>
        <w:ind w:left="400" w:hanging="118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 соответствии с установленным порядком, требованиями и условиями представления материалов.</w:t>
      </w:r>
    </w:p>
    <w:p w14:paraId="2C7ED105" w14:textId="77777777" w:rsidR="00E6447E" w:rsidRDefault="00E6447E">
      <w:pPr>
        <w:sectPr w:rsidR="00E6447E">
          <w:type w:val="continuous"/>
          <w:pgSz w:w="11900" w:h="16838"/>
          <w:pgMar w:top="1389" w:right="846" w:bottom="431" w:left="1420" w:header="0" w:footer="0" w:gutter="0"/>
          <w:cols w:space="720" w:equalWidth="0">
            <w:col w:w="9640"/>
          </w:cols>
        </w:sectPr>
      </w:pPr>
    </w:p>
    <w:p w14:paraId="18258562" w14:textId="77777777" w:rsidR="00E6447E" w:rsidRDefault="006F07DF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w:drawing>
          <wp:anchor distT="0" distB="0" distL="114300" distR="114300" simplePos="0" relativeHeight="251665920" behindDoc="1" locked="0" layoutInCell="0" allowOverlap="1" wp14:anchorId="65F1DDCC" wp14:editId="0AD6D792">
            <wp:simplePos x="0" y="0"/>
            <wp:positionH relativeFrom="page">
              <wp:posOffset>6304915</wp:posOffset>
            </wp:positionH>
            <wp:positionV relativeFrom="page">
              <wp:posOffset>446405</wp:posOffset>
            </wp:positionV>
            <wp:extent cx="714375" cy="5670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</w:rPr>
        <w:t>Требования к авторским материалам, направляемым для публикации</w:t>
      </w:r>
    </w:p>
    <w:p w14:paraId="727ACEE6" w14:textId="77777777" w:rsidR="00E6447E" w:rsidRDefault="006F07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6F18A433" wp14:editId="1F602028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615696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6046A3" w14:textId="77777777" w:rsidR="00E6447E" w:rsidRDefault="00E6447E">
      <w:pPr>
        <w:sectPr w:rsidR="00E6447E">
          <w:pgSz w:w="11900" w:h="16838"/>
          <w:pgMar w:top="1389" w:right="846" w:bottom="430" w:left="1420" w:header="0" w:footer="0" w:gutter="0"/>
          <w:cols w:space="720" w:equalWidth="0">
            <w:col w:w="9640"/>
          </w:cols>
        </w:sectPr>
      </w:pPr>
    </w:p>
    <w:p w14:paraId="4482C96F" w14:textId="77777777" w:rsidR="00E6447E" w:rsidRDefault="00E6447E">
      <w:pPr>
        <w:spacing w:line="200" w:lineRule="exact"/>
        <w:rPr>
          <w:sz w:val="20"/>
          <w:szCs w:val="20"/>
        </w:rPr>
      </w:pPr>
    </w:p>
    <w:p w14:paraId="687688A7" w14:textId="77777777" w:rsidR="00E6447E" w:rsidRDefault="00E6447E">
      <w:pPr>
        <w:spacing w:line="306" w:lineRule="exact"/>
        <w:rPr>
          <w:sz w:val="20"/>
          <w:szCs w:val="20"/>
        </w:rPr>
      </w:pPr>
    </w:p>
    <w:p w14:paraId="26656D00" w14:textId="77777777" w:rsidR="00E6447E" w:rsidRDefault="006F07D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издательства/редакции:</w:t>
      </w:r>
    </w:p>
    <w:p w14:paraId="1C1355EB" w14:textId="77777777" w:rsidR="00E6447E" w:rsidRDefault="00E6447E">
      <w:pPr>
        <w:spacing w:line="13" w:lineRule="exact"/>
        <w:rPr>
          <w:sz w:val="20"/>
          <w:szCs w:val="20"/>
        </w:rPr>
      </w:pPr>
    </w:p>
    <w:p w14:paraId="2CD3E5B3" w14:textId="17A41E49" w:rsidR="00E6447E" w:rsidRDefault="006F07DF">
      <w:pPr>
        <w:spacing w:line="234" w:lineRule="auto"/>
        <w:ind w:left="700" w:right="1060"/>
        <w:rPr>
          <w:sz w:val="20"/>
          <w:szCs w:val="20"/>
        </w:rPr>
      </w:pPr>
      <w:r w:rsidRPr="006F07DF">
        <w:rPr>
          <w:sz w:val="28"/>
          <w:szCs w:val="28"/>
          <w:shd w:val="clear" w:color="auto" w:fill="FFFFFF"/>
        </w:rPr>
        <w:t>123022, г. Москва, шоссе Звенигородское, дом 5, строение</w:t>
      </w:r>
      <w:r w:rsidRPr="006F07D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F07DF">
        <w:rPr>
          <w:sz w:val="28"/>
          <w:szCs w:val="28"/>
          <w:shd w:val="clear" w:color="auto" w:fill="FFFFFF"/>
        </w:rPr>
        <w:t xml:space="preserve">1 </w:t>
      </w:r>
      <w:r>
        <w:rPr>
          <w:rFonts w:eastAsia="Times New Roman"/>
          <w:sz w:val="28"/>
          <w:szCs w:val="28"/>
        </w:rPr>
        <w:t>Издательский дом «Научная библиотека»</w:t>
      </w:r>
    </w:p>
    <w:p w14:paraId="581FC8E3" w14:textId="77777777" w:rsidR="00E6447E" w:rsidRDefault="00E6447E">
      <w:pPr>
        <w:spacing w:line="326" w:lineRule="exact"/>
        <w:rPr>
          <w:sz w:val="20"/>
          <w:szCs w:val="20"/>
        </w:rPr>
      </w:pPr>
    </w:p>
    <w:p w14:paraId="566A8388" w14:textId="77777777" w:rsidR="00E6447E" w:rsidRDefault="006F07D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Справки и согласование по телефонам:</w:t>
      </w:r>
    </w:p>
    <w:p w14:paraId="4F44D4CB" w14:textId="77777777" w:rsidR="00E6447E" w:rsidRDefault="006F07D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+7 (495) 592-2998 (издательство);</w:t>
      </w:r>
    </w:p>
    <w:p w14:paraId="1EA4482A" w14:textId="77777777" w:rsidR="00E6447E" w:rsidRDefault="006F07D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+7 (915) 087-7376 (</w:t>
      </w:r>
      <w:r>
        <w:rPr>
          <w:rFonts w:eastAsia="Times New Roman"/>
          <w:sz w:val="28"/>
          <w:szCs w:val="28"/>
        </w:rPr>
        <w:t>секретарь редакции).</w:t>
      </w:r>
    </w:p>
    <w:p w14:paraId="1F7133A0" w14:textId="77777777" w:rsidR="00E6447E" w:rsidRDefault="00E6447E">
      <w:pPr>
        <w:spacing w:line="334" w:lineRule="exact"/>
        <w:rPr>
          <w:sz w:val="20"/>
          <w:szCs w:val="20"/>
        </w:rPr>
      </w:pPr>
    </w:p>
    <w:p w14:paraId="54D635B9" w14:textId="77777777" w:rsidR="00E6447E" w:rsidRDefault="006F07D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Контактная и справочная информация для авторов и читателей размещена на информационном ресурсе (интернет-сайте) издательства по адресу:</w:t>
      </w:r>
    </w:p>
    <w:p w14:paraId="38D7E7AE" w14:textId="77777777" w:rsidR="00E6447E" w:rsidRDefault="00E6447E">
      <w:pPr>
        <w:spacing w:line="2" w:lineRule="exact"/>
        <w:rPr>
          <w:sz w:val="20"/>
          <w:szCs w:val="20"/>
        </w:rPr>
      </w:pPr>
    </w:p>
    <w:p w14:paraId="1BDB45A7" w14:textId="25258DEC" w:rsidR="00E6447E" w:rsidRDefault="006F07DF">
      <w:pPr>
        <w:spacing w:line="333" w:lineRule="exact"/>
        <w:rPr>
          <w:sz w:val="20"/>
          <w:szCs w:val="20"/>
        </w:rPr>
      </w:pPr>
      <w:r w:rsidRPr="006F07DF">
        <w:rPr>
          <w:rFonts w:eastAsia="Times New Roman"/>
          <w:color w:val="0000FF"/>
          <w:sz w:val="28"/>
          <w:szCs w:val="28"/>
          <w:u w:val="single"/>
        </w:rPr>
        <w:t>https://s-lib.com/contacts/</w:t>
      </w:r>
    </w:p>
    <w:p w14:paraId="460BD4F6" w14:textId="2CDCBFA5" w:rsidR="00E6447E" w:rsidRDefault="006F07DF">
      <w:pPr>
        <w:spacing w:line="236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и условия публикации авторских материалов в журнал</w:t>
      </w:r>
      <w:r>
        <w:rPr>
          <w:rFonts w:eastAsia="Times New Roman"/>
          <w:i/>
          <w:iCs/>
          <w:sz w:val="24"/>
          <w:szCs w:val="24"/>
        </w:rPr>
        <w:t>е «Экономика и управле</w:t>
      </w:r>
      <w:r>
        <w:rPr>
          <w:rFonts w:eastAsia="Times New Roman"/>
          <w:i/>
          <w:iCs/>
          <w:sz w:val="24"/>
          <w:szCs w:val="24"/>
        </w:rPr>
        <w:t>ние: проблемы, решения» утверждены Редакционной коллегией 15 ноября 2011 года (приво</w:t>
      </w:r>
      <w:r>
        <w:rPr>
          <w:rFonts w:eastAsia="Times New Roman"/>
          <w:i/>
          <w:iCs/>
          <w:sz w:val="24"/>
          <w:szCs w:val="24"/>
        </w:rPr>
        <w:t xml:space="preserve">дятся в редакции с изменениями и дополнениями от </w:t>
      </w:r>
      <w:r>
        <w:rPr>
          <w:rFonts w:eastAsia="Times New Roman"/>
          <w:i/>
          <w:iCs/>
          <w:sz w:val="24"/>
          <w:szCs w:val="24"/>
        </w:rPr>
        <w:t>0</w:t>
      </w:r>
      <w:r w:rsidRPr="006F07DF"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>.</w:t>
      </w:r>
      <w:r w:rsidRPr="006F07DF">
        <w:rPr>
          <w:rFonts w:eastAsia="Times New Roman"/>
          <w:i/>
          <w:iCs/>
          <w:sz w:val="24"/>
          <w:szCs w:val="24"/>
        </w:rPr>
        <w:t>07</w:t>
      </w:r>
      <w:r>
        <w:rPr>
          <w:rFonts w:eastAsia="Times New Roman"/>
          <w:i/>
          <w:iCs/>
          <w:sz w:val="24"/>
          <w:szCs w:val="24"/>
        </w:rPr>
        <w:t>.20</w:t>
      </w:r>
      <w:r w:rsidRPr="006F07DF">
        <w:rPr>
          <w:rFonts w:eastAsia="Times New Roman"/>
          <w:i/>
          <w:iCs/>
          <w:sz w:val="24"/>
          <w:szCs w:val="24"/>
        </w:rPr>
        <w:t>20</w:t>
      </w:r>
      <w:r>
        <w:rPr>
          <w:rFonts w:eastAsia="Times New Roman"/>
          <w:i/>
          <w:iCs/>
          <w:sz w:val="24"/>
          <w:szCs w:val="24"/>
        </w:rPr>
        <w:t>)</w:t>
      </w:r>
    </w:p>
    <w:p w14:paraId="4EF5AB2C" w14:textId="77777777" w:rsidR="00E6447E" w:rsidRDefault="00E6447E">
      <w:pPr>
        <w:spacing w:line="200" w:lineRule="exact"/>
        <w:rPr>
          <w:sz w:val="20"/>
          <w:szCs w:val="20"/>
        </w:rPr>
      </w:pPr>
    </w:p>
    <w:p w14:paraId="41B48D9A" w14:textId="77777777" w:rsidR="00E6447E" w:rsidRDefault="00E6447E">
      <w:pPr>
        <w:spacing w:line="200" w:lineRule="exact"/>
        <w:rPr>
          <w:sz w:val="20"/>
          <w:szCs w:val="20"/>
        </w:rPr>
      </w:pPr>
    </w:p>
    <w:p w14:paraId="46A925E3" w14:textId="77777777" w:rsidR="00E6447E" w:rsidRDefault="00E6447E">
      <w:pPr>
        <w:spacing w:line="200" w:lineRule="exact"/>
        <w:rPr>
          <w:sz w:val="20"/>
          <w:szCs w:val="20"/>
        </w:rPr>
      </w:pPr>
    </w:p>
    <w:p w14:paraId="621F403E" w14:textId="77777777" w:rsidR="00E6447E" w:rsidRDefault="00E6447E">
      <w:pPr>
        <w:spacing w:line="200" w:lineRule="exact"/>
        <w:rPr>
          <w:sz w:val="20"/>
          <w:szCs w:val="20"/>
        </w:rPr>
      </w:pPr>
    </w:p>
    <w:p w14:paraId="63F06F00" w14:textId="77777777" w:rsidR="00E6447E" w:rsidRDefault="00E6447E">
      <w:pPr>
        <w:spacing w:line="200" w:lineRule="exact"/>
        <w:rPr>
          <w:sz w:val="20"/>
          <w:szCs w:val="20"/>
        </w:rPr>
      </w:pPr>
    </w:p>
    <w:p w14:paraId="19DF4318" w14:textId="77777777" w:rsidR="00E6447E" w:rsidRDefault="00E6447E">
      <w:pPr>
        <w:spacing w:line="200" w:lineRule="exact"/>
        <w:rPr>
          <w:sz w:val="20"/>
          <w:szCs w:val="20"/>
        </w:rPr>
      </w:pPr>
    </w:p>
    <w:p w14:paraId="251DBF5F" w14:textId="77777777" w:rsidR="00E6447E" w:rsidRDefault="00E6447E">
      <w:pPr>
        <w:spacing w:line="200" w:lineRule="exact"/>
        <w:rPr>
          <w:sz w:val="20"/>
          <w:szCs w:val="20"/>
        </w:rPr>
      </w:pPr>
    </w:p>
    <w:p w14:paraId="01435637" w14:textId="77777777" w:rsidR="00E6447E" w:rsidRDefault="00E6447E">
      <w:pPr>
        <w:spacing w:line="200" w:lineRule="exact"/>
        <w:rPr>
          <w:sz w:val="20"/>
          <w:szCs w:val="20"/>
        </w:rPr>
      </w:pPr>
    </w:p>
    <w:p w14:paraId="0F4F2006" w14:textId="77777777" w:rsidR="00E6447E" w:rsidRDefault="00E6447E">
      <w:pPr>
        <w:spacing w:line="200" w:lineRule="exact"/>
        <w:rPr>
          <w:sz w:val="20"/>
          <w:szCs w:val="20"/>
        </w:rPr>
      </w:pPr>
    </w:p>
    <w:p w14:paraId="698C47D1" w14:textId="77777777" w:rsidR="00E6447E" w:rsidRDefault="00E6447E">
      <w:pPr>
        <w:spacing w:line="200" w:lineRule="exact"/>
        <w:rPr>
          <w:sz w:val="20"/>
          <w:szCs w:val="20"/>
        </w:rPr>
      </w:pPr>
    </w:p>
    <w:p w14:paraId="45AC06C3" w14:textId="77777777" w:rsidR="00E6447E" w:rsidRDefault="00E6447E">
      <w:pPr>
        <w:spacing w:line="200" w:lineRule="exact"/>
        <w:rPr>
          <w:sz w:val="20"/>
          <w:szCs w:val="20"/>
        </w:rPr>
      </w:pPr>
    </w:p>
    <w:p w14:paraId="738C434C" w14:textId="77777777" w:rsidR="00E6447E" w:rsidRDefault="00E6447E">
      <w:pPr>
        <w:spacing w:line="200" w:lineRule="exact"/>
        <w:rPr>
          <w:sz w:val="20"/>
          <w:szCs w:val="20"/>
        </w:rPr>
      </w:pPr>
    </w:p>
    <w:p w14:paraId="66FEC05B" w14:textId="77777777" w:rsidR="00E6447E" w:rsidRDefault="00E6447E">
      <w:pPr>
        <w:spacing w:line="200" w:lineRule="exact"/>
        <w:rPr>
          <w:sz w:val="20"/>
          <w:szCs w:val="20"/>
        </w:rPr>
      </w:pPr>
    </w:p>
    <w:p w14:paraId="562645BD" w14:textId="77777777" w:rsidR="00E6447E" w:rsidRDefault="00E6447E">
      <w:pPr>
        <w:spacing w:line="200" w:lineRule="exact"/>
        <w:rPr>
          <w:sz w:val="20"/>
          <w:szCs w:val="20"/>
        </w:rPr>
      </w:pPr>
    </w:p>
    <w:p w14:paraId="154E45F8" w14:textId="77777777" w:rsidR="00E6447E" w:rsidRDefault="00E6447E">
      <w:pPr>
        <w:spacing w:line="200" w:lineRule="exact"/>
        <w:rPr>
          <w:sz w:val="20"/>
          <w:szCs w:val="20"/>
        </w:rPr>
      </w:pPr>
    </w:p>
    <w:p w14:paraId="76DEFA8E" w14:textId="77777777" w:rsidR="00E6447E" w:rsidRDefault="00E6447E">
      <w:pPr>
        <w:spacing w:line="200" w:lineRule="exact"/>
        <w:rPr>
          <w:sz w:val="20"/>
          <w:szCs w:val="20"/>
        </w:rPr>
      </w:pPr>
    </w:p>
    <w:p w14:paraId="633F1404" w14:textId="77777777" w:rsidR="00E6447E" w:rsidRDefault="00E6447E">
      <w:pPr>
        <w:spacing w:line="200" w:lineRule="exact"/>
        <w:rPr>
          <w:sz w:val="20"/>
          <w:szCs w:val="20"/>
        </w:rPr>
      </w:pPr>
    </w:p>
    <w:p w14:paraId="05EFD62B" w14:textId="77777777" w:rsidR="00E6447E" w:rsidRDefault="00E6447E">
      <w:pPr>
        <w:spacing w:line="200" w:lineRule="exact"/>
        <w:rPr>
          <w:sz w:val="20"/>
          <w:szCs w:val="20"/>
        </w:rPr>
      </w:pPr>
    </w:p>
    <w:p w14:paraId="5CF7D4A2" w14:textId="77777777" w:rsidR="00E6447E" w:rsidRDefault="00E6447E">
      <w:pPr>
        <w:spacing w:line="200" w:lineRule="exact"/>
        <w:rPr>
          <w:sz w:val="20"/>
          <w:szCs w:val="20"/>
        </w:rPr>
      </w:pPr>
    </w:p>
    <w:p w14:paraId="2AA540B7" w14:textId="77777777" w:rsidR="00E6447E" w:rsidRDefault="00E6447E">
      <w:pPr>
        <w:spacing w:line="200" w:lineRule="exact"/>
        <w:rPr>
          <w:sz w:val="20"/>
          <w:szCs w:val="20"/>
        </w:rPr>
      </w:pPr>
    </w:p>
    <w:p w14:paraId="20B07B9B" w14:textId="77777777" w:rsidR="00E6447E" w:rsidRDefault="00E6447E">
      <w:pPr>
        <w:spacing w:line="200" w:lineRule="exact"/>
        <w:rPr>
          <w:sz w:val="20"/>
          <w:szCs w:val="20"/>
        </w:rPr>
      </w:pPr>
    </w:p>
    <w:p w14:paraId="2D82BBF5" w14:textId="77777777" w:rsidR="00E6447E" w:rsidRDefault="00E6447E">
      <w:pPr>
        <w:spacing w:line="200" w:lineRule="exact"/>
        <w:rPr>
          <w:sz w:val="20"/>
          <w:szCs w:val="20"/>
        </w:rPr>
      </w:pPr>
    </w:p>
    <w:p w14:paraId="0B7166E5" w14:textId="77777777" w:rsidR="00E6447E" w:rsidRDefault="00E6447E">
      <w:pPr>
        <w:spacing w:line="200" w:lineRule="exact"/>
        <w:rPr>
          <w:sz w:val="20"/>
          <w:szCs w:val="20"/>
        </w:rPr>
      </w:pPr>
    </w:p>
    <w:p w14:paraId="18851E35" w14:textId="77777777" w:rsidR="00E6447E" w:rsidRDefault="00E6447E">
      <w:pPr>
        <w:spacing w:line="200" w:lineRule="exact"/>
        <w:rPr>
          <w:sz w:val="20"/>
          <w:szCs w:val="20"/>
        </w:rPr>
      </w:pPr>
    </w:p>
    <w:p w14:paraId="45E4A7E0" w14:textId="77777777" w:rsidR="00E6447E" w:rsidRDefault="00E6447E">
      <w:pPr>
        <w:spacing w:line="200" w:lineRule="exact"/>
        <w:rPr>
          <w:sz w:val="20"/>
          <w:szCs w:val="20"/>
        </w:rPr>
      </w:pPr>
    </w:p>
    <w:p w14:paraId="7009274C" w14:textId="77777777" w:rsidR="00E6447E" w:rsidRDefault="00E6447E">
      <w:pPr>
        <w:spacing w:line="200" w:lineRule="exact"/>
        <w:rPr>
          <w:sz w:val="20"/>
          <w:szCs w:val="20"/>
        </w:rPr>
      </w:pPr>
    </w:p>
    <w:p w14:paraId="2A35702B" w14:textId="77777777" w:rsidR="00E6447E" w:rsidRDefault="00E6447E">
      <w:pPr>
        <w:spacing w:line="200" w:lineRule="exact"/>
        <w:rPr>
          <w:sz w:val="20"/>
          <w:szCs w:val="20"/>
        </w:rPr>
      </w:pPr>
    </w:p>
    <w:p w14:paraId="5F1CE847" w14:textId="77777777" w:rsidR="00E6447E" w:rsidRDefault="00E6447E">
      <w:pPr>
        <w:spacing w:line="200" w:lineRule="exact"/>
        <w:rPr>
          <w:sz w:val="20"/>
          <w:szCs w:val="20"/>
        </w:rPr>
      </w:pPr>
    </w:p>
    <w:p w14:paraId="7307D0A5" w14:textId="77777777" w:rsidR="00E6447E" w:rsidRDefault="00E6447E">
      <w:pPr>
        <w:spacing w:line="200" w:lineRule="exact"/>
        <w:rPr>
          <w:sz w:val="20"/>
          <w:szCs w:val="20"/>
        </w:rPr>
      </w:pPr>
    </w:p>
    <w:p w14:paraId="0DDC3684" w14:textId="77777777" w:rsidR="00E6447E" w:rsidRDefault="00E6447E">
      <w:pPr>
        <w:spacing w:line="200" w:lineRule="exact"/>
        <w:rPr>
          <w:sz w:val="20"/>
          <w:szCs w:val="20"/>
        </w:rPr>
      </w:pPr>
    </w:p>
    <w:p w14:paraId="54242112" w14:textId="77777777" w:rsidR="00E6447E" w:rsidRDefault="00E6447E">
      <w:pPr>
        <w:spacing w:line="200" w:lineRule="exact"/>
        <w:rPr>
          <w:sz w:val="20"/>
          <w:szCs w:val="20"/>
        </w:rPr>
      </w:pPr>
    </w:p>
    <w:p w14:paraId="09159572" w14:textId="77777777" w:rsidR="00E6447E" w:rsidRDefault="00E6447E">
      <w:pPr>
        <w:spacing w:line="200" w:lineRule="exact"/>
        <w:rPr>
          <w:sz w:val="20"/>
          <w:szCs w:val="20"/>
        </w:rPr>
      </w:pPr>
    </w:p>
    <w:p w14:paraId="1C12EB17" w14:textId="77777777" w:rsidR="00E6447E" w:rsidRDefault="00E6447E">
      <w:pPr>
        <w:spacing w:line="200" w:lineRule="exact"/>
        <w:rPr>
          <w:sz w:val="20"/>
          <w:szCs w:val="20"/>
        </w:rPr>
      </w:pPr>
    </w:p>
    <w:p w14:paraId="1CD19F6F" w14:textId="77777777" w:rsidR="00E6447E" w:rsidRDefault="00E6447E">
      <w:pPr>
        <w:spacing w:line="200" w:lineRule="exact"/>
        <w:rPr>
          <w:sz w:val="20"/>
          <w:szCs w:val="20"/>
        </w:rPr>
      </w:pPr>
    </w:p>
    <w:p w14:paraId="30DE2324" w14:textId="77777777" w:rsidR="00E6447E" w:rsidRDefault="00E6447E">
      <w:pPr>
        <w:spacing w:line="200" w:lineRule="exact"/>
        <w:rPr>
          <w:sz w:val="20"/>
          <w:szCs w:val="20"/>
        </w:rPr>
      </w:pPr>
    </w:p>
    <w:p w14:paraId="54F6F04C" w14:textId="77777777" w:rsidR="00E6447E" w:rsidRDefault="00E6447E">
      <w:pPr>
        <w:spacing w:line="200" w:lineRule="exact"/>
        <w:rPr>
          <w:sz w:val="20"/>
          <w:szCs w:val="20"/>
        </w:rPr>
      </w:pPr>
    </w:p>
    <w:p w14:paraId="206D73BF" w14:textId="77777777" w:rsidR="00E6447E" w:rsidRDefault="00E6447E">
      <w:pPr>
        <w:spacing w:line="200" w:lineRule="exact"/>
        <w:rPr>
          <w:sz w:val="20"/>
          <w:szCs w:val="20"/>
        </w:rPr>
      </w:pPr>
    </w:p>
    <w:p w14:paraId="21FE1B97" w14:textId="77777777" w:rsidR="00E6447E" w:rsidRDefault="00E6447E">
      <w:pPr>
        <w:spacing w:line="200" w:lineRule="exact"/>
        <w:rPr>
          <w:sz w:val="20"/>
          <w:szCs w:val="20"/>
        </w:rPr>
      </w:pPr>
    </w:p>
    <w:p w14:paraId="2C7521FC" w14:textId="77777777" w:rsidR="00E6447E" w:rsidRDefault="00E6447E">
      <w:pPr>
        <w:spacing w:line="200" w:lineRule="exact"/>
        <w:rPr>
          <w:sz w:val="20"/>
          <w:szCs w:val="20"/>
        </w:rPr>
      </w:pPr>
    </w:p>
    <w:p w14:paraId="24A587E1" w14:textId="77777777" w:rsidR="00E6447E" w:rsidRDefault="00E6447E">
      <w:pPr>
        <w:spacing w:line="200" w:lineRule="exact"/>
        <w:rPr>
          <w:sz w:val="20"/>
          <w:szCs w:val="20"/>
        </w:rPr>
      </w:pPr>
    </w:p>
    <w:p w14:paraId="7D5A9994" w14:textId="77777777" w:rsidR="00E6447E" w:rsidRDefault="00E6447E">
      <w:pPr>
        <w:spacing w:line="200" w:lineRule="exact"/>
        <w:rPr>
          <w:sz w:val="20"/>
          <w:szCs w:val="20"/>
        </w:rPr>
      </w:pPr>
    </w:p>
    <w:p w14:paraId="17C2B09D" w14:textId="77777777" w:rsidR="00E6447E" w:rsidRDefault="00E6447E">
      <w:pPr>
        <w:spacing w:line="200" w:lineRule="exact"/>
        <w:rPr>
          <w:sz w:val="20"/>
          <w:szCs w:val="20"/>
        </w:rPr>
      </w:pPr>
    </w:p>
    <w:p w14:paraId="22FE359A" w14:textId="77777777" w:rsidR="00E6447E" w:rsidRDefault="00E6447E">
      <w:pPr>
        <w:spacing w:line="331" w:lineRule="exact"/>
        <w:rPr>
          <w:sz w:val="20"/>
          <w:szCs w:val="20"/>
        </w:rPr>
      </w:pPr>
    </w:p>
    <w:p w14:paraId="0D5B2220" w14:textId="77777777" w:rsidR="00E6447E" w:rsidRDefault="006F07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E6447E">
      <w:type w:val="continuous"/>
      <w:pgSz w:w="11900" w:h="16838"/>
      <w:pgMar w:top="1389" w:right="846" w:bottom="43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43684868"/>
    <w:lvl w:ilvl="0" w:tplc="42D2C5A8">
      <w:start w:val="1"/>
      <w:numFmt w:val="bullet"/>
      <w:lvlText w:val="В"/>
      <w:lvlJc w:val="left"/>
    </w:lvl>
    <w:lvl w:ilvl="1" w:tplc="70A00558">
      <w:numFmt w:val="decimal"/>
      <w:lvlText w:val=""/>
      <w:lvlJc w:val="left"/>
    </w:lvl>
    <w:lvl w:ilvl="2" w:tplc="7D744098">
      <w:numFmt w:val="decimal"/>
      <w:lvlText w:val=""/>
      <w:lvlJc w:val="left"/>
    </w:lvl>
    <w:lvl w:ilvl="3" w:tplc="55F04BE2">
      <w:numFmt w:val="decimal"/>
      <w:lvlText w:val=""/>
      <w:lvlJc w:val="left"/>
    </w:lvl>
    <w:lvl w:ilvl="4" w:tplc="82743FC6">
      <w:numFmt w:val="decimal"/>
      <w:lvlText w:val=""/>
      <w:lvlJc w:val="left"/>
    </w:lvl>
    <w:lvl w:ilvl="5" w:tplc="17D23CE0">
      <w:numFmt w:val="decimal"/>
      <w:lvlText w:val=""/>
      <w:lvlJc w:val="left"/>
    </w:lvl>
    <w:lvl w:ilvl="6" w:tplc="C024C86A">
      <w:numFmt w:val="decimal"/>
      <w:lvlText w:val=""/>
      <w:lvlJc w:val="left"/>
    </w:lvl>
    <w:lvl w:ilvl="7" w:tplc="04EAC19C">
      <w:numFmt w:val="decimal"/>
      <w:lvlText w:val=""/>
      <w:lvlJc w:val="left"/>
    </w:lvl>
    <w:lvl w:ilvl="8" w:tplc="075CA3C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286B5EE"/>
    <w:lvl w:ilvl="0" w:tplc="096001DE">
      <w:start w:val="1"/>
      <w:numFmt w:val="bullet"/>
      <w:lvlText w:val="в"/>
      <w:lvlJc w:val="left"/>
    </w:lvl>
    <w:lvl w:ilvl="1" w:tplc="E39C8A52">
      <w:start w:val="1"/>
      <w:numFmt w:val="bullet"/>
      <w:lvlText w:val="В"/>
      <w:lvlJc w:val="left"/>
    </w:lvl>
    <w:lvl w:ilvl="2" w:tplc="E506C68A">
      <w:numFmt w:val="decimal"/>
      <w:lvlText w:val=""/>
      <w:lvlJc w:val="left"/>
    </w:lvl>
    <w:lvl w:ilvl="3" w:tplc="17D6EF82">
      <w:numFmt w:val="decimal"/>
      <w:lvlText w:val=""/>
      <w:lvlJc w:val="left"/>
    </w:lvl>
    <w:lvl w:ilvl="4" w:tplc="D0BA0B7C">
      <w:numFmt w:val="decimal"/>
      <w:lvlText w:val=""/>
      <w:lvlJc w:val="left"/>
    </w:lvl>
    <w:lvl w:ilvl="5" w:tplc="F5741D04">
      <w:numFmt w:val="decimal"/>
      <w:lvlText w:val=""/>
      <w:lvlJc w:val="left"/>
    </w:lvl>
    <w:lvl w:ilvl="6" w:tplc="71FC3AAA">
      <w:numFmt w:val="decimal"/>
      <w:lvlText w:val=""/>
      <w:lvlJc w:val="left"/>
    </w:lvl>
    <w:lvl w:ilvl="7" w:tplc="0160267A">
      <w:numFmt w:val="decimal"/>
      <w:lvlText w:val=""/>
      <w:lvlJc w:val="left"/>
    </w:lvl>
    <w:lvl w:ilvl="8" w:tplc="6D66530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CDAAF94"/>
    <w:lvl w:ilvl="0" w:tplc="5CDE1FEE">
      <w:start w:val="1"/>
      <w:numFmt w:val="decimal"/>
      <w:lvlText w:val="%1"/>
      <w:lvlJc w:val="left"/>
    </w:lvl>
    <w:lvl w:ilvl="1" w:tplc="6EDECF6A">
      <w:numFmt w:val="decimal"/>
      <w:lvlText w:val=""/>
      <w:lvlJc w:val="left"/>
    </w:lvl>
    <w:lvl w:ilvl="2" w:tplc="C7745B6C">
      <w:numFmt w:val="decimal"/>
      <w:lvlText w:val=""/>
      <w:lvlJc w:val="left"/>
    </w:lvl>
    <w:lvl w:ilvl="3" w:tplc="CEFACCC8">
      <w:numFmt w:val="decimal"/>
      <w:lvlText w:val=""/>
      <w:lvlJc w:val="left"/>
    </w:lvl>
    <w:lvl w:ilvl="4" w:tplc="BA4478E4">
      <w:numFmt w:val="decimal"/>
      <w:lvlText w:val=""/>
      <w:lvlJc w:val="left"/>
    </w:lvl>
    <w:lvl w:ilvl="5" w:tplc="3A2AAC74">
      <w:numFmt w:val="decimal"/>
      <w:lvlText w:val=""/>
      <w:lvlJc w:val="left"/>
    </w:lvl>
    <w:lvl w:ilvl="6" w:tplc="5FFEFA3A">
      <w:numFmt w:val="decimal"/>
      <w:lvlText w:val=""/>
      <w:lvlJc w:val="left"/>
    </w:lvl>
    <w:lvl w:ilvl="7" w:tplc="06E855AE">
      <w:numFmt w:val="decimal"/>
      <w:lvlText w:val=""/>
      <w:lvlJc w:val="left"/>
    </w:lvl>
    <w:lvl w:ilvl="8" w:tplc="4C20C67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638D21A"/>
    <w:lvl w:ilvl="0" w:tplc="AB402202">
      <w:start w:val="1"/>
      <w:numFmt w:val="bullet"/>
      <w:lvlText w:val="В"/>
      <w:lvlJc w:val="left"/>
    </w:lvl>
    <w:lvl w:ilvl="1" w:tplc="EC3673A8">
      <w:numFmt w:val="decimal"/>
      <w:lvlText w:val=""/>
      <w:lvlJc w:val="left"/>
    </w:lvl>
    <w:lvl w:ilvl="2" w:tplc="59B03B58">
      <w:numFmt w:val="decimal"/>
      <w:lvlText w:val=""/>
      <w:lvlJc w:val="left"/>
    </w:lvl>
    <w:lvl w:ilvl="3" w:tplc="2F0C256A">
      <w:numFmt w:val="decimal"/>
      <w:lvlText w:val=""/>
      <w:lvlJc w:val="left"/>
    </w:lvl>
    <w:lvl w:ilvl="4" w:tplc="9A2CF0A0">
      <w:numFmt w:val="decimal"/>
      <w:lvlText w:val=""/>
      <w:lvlJc w:val="left"/>
    </w:lvl>
    <w:lvl w:ilvl="5" w:tplc="CC740FDE">
      <w:numFmt w:val="decimal"/>
      <w:lvlText w:val=""/>
      <w:lvlJc w:val="left"/>
    </w:lvl>
    <w:lvl w:ilvl="6" w:tplc="F490CD44">
      <w:numFmt w:val="decimal"/>
      <w:lvlText w:val=""/>
      <w:lvlJc w:val="left"/>
    </w:lvl>
    <w:lvl w:ilvl="7" w:tplc="42787EE4">
      <w:numFmt w:val="decimal"/>
      <w:lvlText w:val=""/>
      <w:lvlJc w:val="left"/>
    </w:lvl>
    <w:lvl w:ilvl="8" w:tplc="588668F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AB10147E"/>
    <w:lvl w:ilvl="0" w:tplc="6A6C2C40">
      <w:start w:val="1"/>
      <w:numFmt w:val="bullet"/>
      <w:lvlText w:val="и"/>
      <w:lvlJc w:val="left"/>
    </w:lvl>
    <w:lvl w:ilvl="1" w:tplc="DD3C05E6">
      <w:start w:val="1"/>
      <w:numFmt w:val="bullet"/>
      <w:lvlText w:val="В"/>
      <w:lvlJc w:val="left"/>
    </w:lvl>
    <w:lvl w:ilvl="2" w:tplc="AE7076B0">
      <w:numFmt w:val="decimal"/>
      <w:lvlText w:val=""/>
      <w:lvlJc w:val="left"/>
    </w:lvl>
    <w:lvl w:ilvl="3" w:tplc="E2BCF49C">
      <w:numFmt w:val="decimal"/>
      <w:lvlText w:val=""/>
      <w:lvlJc w:val="left"/>
    </w:lvl>
    <w:lvl w:ilvl="4" w:tplc="9374371C">
      <w:numFmt w:val="decimal"/>
      <w:lvlText w:val=""/>
      <w:lvlJc w:val="left"/>
    </w:lvl>
    <w:lvl w:ilvl="5" w:tplc="B664A8B0">
      <w:numFmt w:val="decimal"/>
      <w:lvlText w:val=""/>
      <w:lvlJc w:val="left"/>
    </w:lvl>
    <w:lvl w:ilvl="6" w:tplc="088AEAC2">
      <w:numFmt w:val="decimal"/>
      <w:lvlText w:val=""/>
      <w:lvlJc w:val="left"/>
    </w:lvl>
    <w:lvl w:ilvl="7" w:tplc="C02E27CE">
      <w:numFmt w:val="decimal"/>
      <w:lvlText w:val=""/>
      <w:lvlJc w:val="left"/>
    </w:lvl>
    <w:lvl w:ilvl="8" w:tplc="6DE2F1E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2BEC57C"/>
    <w:lvl w:ilvl="0" w:tplc="B120A7D2">
      <w:start w:val="1"/>
      <w:numFmt w:val="bullet"/>
      <w:lvlText w:val="-"/>
      <w:lvlJc w:val="left"/>
    </w:lvl>
    <w:lvl w:ilvl="1" w:tplc="AC70B3DE">
      <w:start w:val="1"/>
      <w:numFmt w:val="bullet"/>
      <w:lvlText w:val="В"/>
      <w:lvlJc w:val="left"/>
    </w:lvl>
    <w:lvl w:ilvl="2" w:tplc="C4C414C0">
      <w:numFmt w:val="decimal"/>
      <w:lvlText w:val=""/>
      <w:lvlJc w:val="left"/>
    </w:lvl>
    <w:lvl w:ilvl="3" w:tplc="88F21DFE">
      <w:numFmt w:val="decimal"/>
      <w:lvlText w:val=""/>
      <w:lvlJc w:val="left"/>
    </w:lvl>
    <w:lvl w:ilvl="4" w:tplc="E0BE6F7C">
      <w:numFmt w:val="decimal"/>
      <w:lvlText w:val=""/>
      <w:lvlJc w:val="left"/>
    </w:lvl>
    <w:lvl w:ilvl="5" w:tplc="5282DBE8">
      <w:numFmt w:val="decimal"/>
      <w:lvlText w:val=""/>
      <w:lvlJc w:val="left"/>
    </w:lvl>
    <w:lvl w:ilvl="6" w:tplc="01CC4D7C">
      <w:numFmt w:val="decimal"/>
      <w:lvlText w:val=""/>
      <w:lvlJc w:val="left"/>
    </w:lvl>
    <w:lvl w:ilvl="7" w:tplc="E6002B52">
      <w:numFmt w:val="decimal"/>
      <w:lvlText w:val=""/>
      <w:lvlJc w:val="left"/>
    </w:lvl>
    <w:lvl w:ilvl="8" w:tplc="300214A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41A25C9A"/>
    <w:lvl w:ilvl="0" w:tplc="197C092E">
      <w:start w:val="4"/>
      <w:numFmt w:val="decimal"/>
      <w:lvlText w:val="%1"/>
      <w:lvlJc w:val="left"/>
    </w:lvl>
    <w:lvl w:ilvl="1" w:tplc="AA54F8CC">
      <w:numFmt w:val="decimal"/>
      <w:lvlText w:val=""/>
      <w:lvlJc w:val="left"/>
    </w:lvl>
    <w:lvl w:ilvl="2" w:tplc="3ACE5C72">
      <w:numFmt w:val="decimal"/>
      <w:lvlText w:val=""/>
      <w:lvlJc w:val="left"/>
    </w:lvl>
    <w:lvl w:ilvl="3" w:tplc="0598E29C">
      <w:numFmt w:val="decimal"/>
      <w:lvlText w:val=""/>
      <w:lvlJc w:val="left"/>
    </w:lvl>
    <w:lvl w:ilvl="4" w:tplc="F8706A78">
      <w:numFmt w:val="decimal"/>
      <w:lvlText w:val=""/>
      <w:lvlJc w:val="left"/>
    </w:lvl>
    <w:lvl w:ilvl="5" w:tplc="1E5E71BE">
      <w:numFmt w:val="decimal"/>
      <w:lvlText w:val=""/>
      <w:lvlJc w:val="left"/>
    </w:lvl>
    <w:lvl w:ilvl="6" w:tplc="F166627E">
      <w:numFmt w:val="decimal"/>
      <w:lvlText w:val=""/>
      <w:lvlJc w:val="left"/>
    </w:lvl>
    <w:lvl w:ilvl="7" w:tplc="06ECDCC2">
      <w:numFmt w:val="decimal"/>
      <w:lvlText w:val=""/>
      <w:lvlJc w:val="left"/>
    </w:lvl>
    <w:lvl w:ilvl="8" w:tplc="9A02A8B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1B60B6FA"/>
    <w:lvl w:ilvl="0" w:tplc="4532E984">
      <w:start w:val="1"/>
      <w:numFmt w:val="bullet"/>
      <w:lvlText w:val="и"/>
      <w:lvlJc w:val="left"/>
    </w:lvl>
    <w:lvl w:ilvl="1" w:tplc="028AC268">
      <w:start w:val="1"/>
      <w:numFmt w:val="bullet"/>
      <w:lvlText w:val="В"/>
      <w:lvlJc w:val="left"/>
    </w:lvl>
    <w:lvl w:ilvl="2" w:tplc="B3F08336">
      <w:numFmt w:val="decimal"/>
      <w:lvlText w:val=""/>
      <w:lvlJc w:val="left"/>
    </w:lvl>
    <w:lvl w:ilvl="3" w:tplc="1772C0C0">
      <w:numFmt w:val="decimal"/>
      <w:lvlText w:val=""/>
      <w:lvlJc w:val="left"/>
    </w:lvl>
    <w:lvl w:ilvl="4" w:tplc="12EE883A">
      <w:numFmt w:val="decimal"/>
      <w:lvlText w:val=""/>
      <w:lvlJc w:val="left"/>
    </w:lvl>
    <w:lvl w:ilvl="5" w:tplc="88D60330">
      <w:numFmt w:val="decimal"/>
      <w:lvlText w:val=""/>
      <w:lvlJc w:val="left"/>
    </w:lvl>
    <w:lvl w:ilvl="6" w:tplc="B1AA7CF2">
      <w:numFmt w:val="decimal"/>
      <w:lvlText w:val=""/>
      <w:lvlJc w:val="left"/>
    </w:lvl>
    <w:lvl w:ilvl="7" w:tplc="D7F42E2A">
      <w:numFmt w:val="decimal"/>
      <w:lvlText w:val=""/>
      <w:lvlJc w:val="left"/>
    </w:lvl>
    <w:lvl w:ilvl="8" w:tplc="600063C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70C80576"/>
    <w:lvl w:ilvl="0" w:tplc="DD3A884E">
      <w:start w:val="1"/>
      <w:numFmt w:val="bullet"/>
      <w:lvlText w:val="С"/>
      <w:lvlJc w:val="left"/>
    </w:lvl>
    <w:lvl w:ilvl="1" w:tplc="A5068452">
      <w:numFmt w:val="decimal"/>
      <w:lvlText w:val=""/>
      <w:lvlJc w:val="left"/>
    </w:lvl>
    <w:lvl w:ilvl="2" w:tplc="ABCE7FD6">
      <w:numFmt w:val="decimal"/>
      <w:lvlText w:val=""/>
      <w:lvlJc w:val="left"/>
    </w:lvl>
    <w:lvl w:ilvl="3" w:tplc="A114E9DA">
      <w:numFmt w:val="decimal"/>
      <w:lvlText w:val=""/>
      <w:lvlJc w:val="left"/>
    </w:lvl>
    <w:lvl w:ilvl="4" w:tplc="D368BE66">
      <w:numFmt w:val="decimal"/>
      <w:lvlText w:val=""/>
      <w:lvlJc w:val="left"/>
    </w:lvl>
    <w:lvl w:ilvl="5" w:tplc="FF2CC918">
      <w:numFmt w:val="decimal"/>
      <w:lvlText w:val=""/>
      <w:lvlJc w:val="left"/>
    </w:lvl>
    <w:lvl w:ilvl="6" w:tplc="403C8DC0">
      <w:numFmt w:val="decimal"/>
      <w:lvlText w:val=""/>
      <w:lvlJc w:val="left"/>
    </w:lvl>
    <w:lvl w:ilvl="7" w:tplc="9FCE4C08">
      <w:numFmt w:val="decimal"/>
      <w:lvlText w:val=""/>
      <w:lvlJc w:val="left"/>
    </w:lvl>
    <w:lvl w:ilvl="8" w:tplc="4828B7AE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2BE8E496"/>
    <w:lvl w:ilvl="0" w:tplc="03D8F402">
      <w:start w:val="1"/>
      <w:numFmt w:val="bullet"/>
      <w:lvlText w:val="В"/>
      <w:lvlJc w:val="left"/>
    </w:lvl>
    <w:lvl w:ilvl="1" w:tplc="AAEA7956">
      <w:numFmt w:val="decimal"/>
      <w:lvlText w:val=""/>
      <w:lvlJc w:val="left"/>
    </w:lvl>
    <w:lvl w:ilvl="2" w:tplc="40405F3C">
      <w:numFmt w:val="decimal"/>
      <w:lvlText w:val=""/>
      <w:lvlJc w:val="left"/>
    </w:lvl>
    <w:lvl w:ilvl="3" w:tplc="15DAAE04">
      <w:numFmt w:val="decimal"/>
      <w:lvlText w:val=""/>
      <w:lvlJc w:val="left"/>
    </w:lvl>
    <w:lvl w:ilvl="4" w:tplc="3FA62A36">
      <w:numFmt w:val="decimal"/>
      <w:lvlText w:val=""/>
      <w:lvlJc w:val="left"/>
    </w:lvl>
    <w:lvl w:ilvl="5" w:tplc="C0B8D330">
      <w:numFmt w:val="decimal"/>
      <w:lvlText w:val=""/>
      <w:lvlJc w:val="left"/>
    </w:lvl>
    <w:lvl w:ilvl="6" w:tplc="51AC8D92">
      <w:numFmt w:val="decimal"/>
      <w:lvlText w:val=""/>
      <w:lvlJc w:val="left"/>
    </w:lvl>
    <w:lvl w:ilvl="7" w:tplc="BF6AE8F0">
      <w:numFmt w:val="decimal"/>
      <w:lvlText w:val=""/>
      <w:lvlJc w:val="left"/>
    </w:lvl>
    <w:lvl w:ilvl="8" w:tplc="F5F2D27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7E"/>
    <w:rsid w:val="006F07DF"/>
    <w:rsid w:val="008C37E8"/>
    <w:rsid w:val="009C0692"/>
    <w:rsid w:val="00E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A6F"/>
  <w15:docId w15:val="{2B694A86-1B68-46F8-B032-FEAD4CD7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8846-50A1-4D7E-BB2D-A6B08CE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2963</Words>
  <Characters>16891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Evgeny Nikitin</cp:lastModifiedBy>
  <cp:revision>2</cp:revision>
  <dcterms:created xsi:type="dcterms:W3CDTF">2020-07-20T11:25:00Z</dcterms:created>
  <dcterms:modified xsi:type="dcterms:W3CDTF">2020-07-20T09:49:00Z</dcterms:modified>
</cp:coreProperties>
</file>