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160" w:before="0" w:line="327.27272727272725" w:lineRule="auto"/>
        <w:jc w:val="both"/>
        <w:rPr>
          <w:b w:val="1"/>
          <w:color w:val="292c3d"/>
          <w:sz w:val="33"/>
          <w:szCs w:val="33"/>
        </w:rPr>
      </w:pPr>
      <w:bookmarkStart w:colFirst="0" w:colLast="0" w:name="_tr1kqowi2rs8" w:id="0"/>
      <w:bookmarkEnd w:id="0"/>
      <w:r w:rsidDel="00000000" w:rsidR="00000000" w:rsidRPr="00000000">
        <w:rPr>
          <w:b w:val="1"/>
          <w:color w:val="292c3d"/>
          <w:sz w:val="33"/>
          <w:szCs w:val="33"/>
          <w:rtl w:val="0"/>
        </w:rPr>
        <w:t xml:space="preserve">Правила для авторов</w:t>
      </w:r>
    </w:p>
    <w:p w:rsidR="00000000" w:rsidDel="00000000" w:rsidP="00000000" w:rsidRDefault="00000000" w:rsidRPr="00000000" w14:paraId="00000002">
      <w:pPr>
        <w:pBdr>
          <w:top w:color="auto" w:space="0" w:sz="0" w:val="none"/>
          <w:left w:color="auto" w:space="0" w:sz="0" w:val="none"/>
          <w:bottom w:color="auto" w:space="3" w:sz="0" w:val="none"/>
          <w:right w:color="auto" w:space="0" w:sz="0" w:val="none"/>
        </w:pBdr>
        <w:spacing w:line="375" w:lineRule="auto"/>
        <w:jc w:val="both"/>
        <w:rPr>
          <w:color w:val="292c3d"/>
          <w:sz w:val="24"/>
          <w:szCs w:val="24"/>
        </w:rPr>
      </w:pPr>
      <w:r w:rsidDel="00000000" w:rsidR="00000000" w:rsidRPr="00000000">
        <w:rPr>
          <w:color w:val="292c3d"/>
          <w:sz w:val="24"/>
          <w:szCs w:val="24"/>
          <w:rtl w:val="0"/>
        </w:rPr>
        <w:t xml:space="preserve">При подготовке рукописи для направления в редакцию авторам следует руководствоваться следующими правилами, составленными с учетом требований российских и международных ассоциаций и организаций, в том числе принципов и правил COPE (</w:t>
      </w:r>
      <w:hyperlink r:id="rId6">
        <w:r w:rsidDel="00000000" w:rsidR="00000000" w:rsidRPr="00000000">
          <w:rPr>
            <w:color w:val="0079c1"/>
            <w:sz w:val="24"/>
            <w:szCs w:val="24"/>
            <w:rtl w:val="0"/>
          </w:rPr>
          <w:t xml:space="preserve">Committee on Publication Ethics</w:t>
        </w:r>
      </w:hyperlink>
      <w:r w:rsidDel="00000000" w:rsidR="00000000" w:rsidRPr="00000000">
        <w:rPr>
          <w:color w:val="292c3d"/>
          <w:sz w:val="24"/>
          <w:szCs w:val="24"/>
          <w:rtl w:val="0"/>
        </w:rPr>
        <w:t xml:space="preserve">), ORI (</w:t>
      </w:r>
      <w:hyperlink r:id="rId7">
        <w:r w:rsidDel="00000000" w:rsidR="00000000" w:rsidRPr="00000000">
          <w:rPr>
            <w:color w:val="0079c1"/>
            <w:sz w:val="24"/>
            <w:szCs w:val="24"/>
            <w:rtl w:val="0"/>
          </w:rPr>
          <w:t xml:space="preserve">the Office of Research Integrity</w:t>
        </w:r>
      </w:hyperlink>
      <w:r w:rsidDel="00000000" w:rsidR="00000000" w:rsidRPr="00000000">
        <w:rPr>
          <w:color w:val="292c3d"/>
          <w:sz w:val="24"/>
          <w:szCs w:val="24"/>
          <w:rtl w:val="0"/>
        </w:rPr>
        <w:t xml:space="preserve">), CSE (</w:t>
      </w:r>
      <w:hyperlink r:id="rId8">
        <w:r w:rsidDel="00000000" w:rsidR="00000000" w:rsidRPr="00000000">
          <w:rPr>
            <w:color w:val="0079c1"/>
            <w:sz w:val="24"/>
            <w:szCs w:val="24"/>
            <w:rtl w:val="0"/>
          </w:rPr>
          <w:t xml:space="preserve">Council of Science Editors</w:t>
        </w:r>
      </w:hyperlink>
      <w:r w:rsidDel="00000000" w:rsidR="00000000" w:rsidRPr="00000000">
        <w:rPr>
          <w:color w:val="292c3d"/>
          <w:sz w:val="24"/>
          <w:szCs w:val="24"/>
          <w:rtl w:val="0"/>
        </w:rPr>
        <w:t xml:space="preserve">), EASE (</w:t>
      </w:r>
      <w:hyperlink r:id="rId9">
        <w:r w:rsidDel="00000000" w:rsidR="00000000" w:rsidRPr="00000000">
          <w:rPr>
            <w:color w:val="0079c1"/>
            <w:sz w:val="24"/>
            <w:szCs w:val="24"/>
            <w:rtl w:val="0"/>
          </w:rPr>
          <w:t xml:space="preserve">European Association of Science Editors</w:t>
        </w:r>
      </w:hyperlink>
      <w:r w:rsidDel="00000000" w:rsidR="00000000" w:rsidRPr="00000000">
        <w:rPr>
          <w:color w:val="292c3d"/>
          <w:sz w:val="24"/>
          <w:szCs w:val="24"/>
          <w:rtl w:val="0"/>
        </w:rPr>
        <w:t xml:space="preserve">), указаний АНРИ (</w:t>
      </w:r>
      <w:hyperlink r:id="rId10">
        <w:r w:rsidDel="00000000" w:rsidR="00000000" w:rsidRPr="00000000">
          <w:rPr>
            <w:color w:val="0079c1"/>
            <w:sz w:val="24"/>
            <w:szCs w:val="24"/>
            <w:rtl w:val="0"/>
          </w:rPr>
          <w:t xml:space="preserve">Ассоциация научных редакторов и издателей</w:t>
        </w:r>
      </w:hyperlink>
      <w:r w:rsidDel="00000000" w:rsidR="00000000" w:rsidRPr="00000000">
        <w:rPr>
          <w:color w:val="292c3d"/>
          <w:sz w:val="24"/>
          <w:szCs w:val="24"/>
          <w:rtl w:val="0"/>
        </w:rPr>
        <w:t xml:space="preserve">) и требований ВАК (</w:t>
      </w:r>
      <w:hyperlink r:id="rId11">
        <w:r w:rsidDel="00000000" w:rsidR="00000000" w:rsidRPr="00000000">
          <w:rPr>
            <w:color w:val="0079c1"/>
            <w:sz w:val="24"/>
            <w:szCs w:val="24"/>
            <w:rtl w:val="0"/>
          </w:rPr>
          <w:t xml:space="preserve">Высшая аттестационная комиссия</w:t>
        </w:r>
      </w:hyperlink>
      <w:r w:rsidDel="00000000" w:rsidR="00000000" w:rsidRPr="00000000">
        <w:rPr>
          <w:color w:val="292c3d"/>
          <w:sz w:val="24"/>
          <w:szCs w:val="24"/>
          <w:rtl w:val="0"/>
        </w:rPr>
        <w:t xml:space="preserve">).</w:t>
      </w:r>
    </w:p>
    <w:p w:rsidR="00000000" w:rsidDel="00000000" w:rsidP="00000000" w:rsidRDefault="00000000" w:rsidRPr="00000000" w14:paraId="00000003">
      <w:pPr>
        <w:pBdr>
          <w:top w:color="auto" w:space="0" w:sz="0" w:val="none"/>
          <w:left w:color="auto" w:space="0" w:sz="0" w:val="none"/>
          <w:bottom w:color="auto" w:space="3" w:sz="0" w:val="none"/>
          <w:right w:color="auto" w:space="0" w:sz="0" w:val="none"/>
        </w:pBdr>
        <w:spacing w:line="375" w:lineRule="auto"/>
        <w:jc w:val="both"/>
        <w:rPr>
          <w:color w:val="292c3d"/>
          <w:sz w:val="24"/>
          <w:szCs w:val="24"/>
        </w:rPr>
      </w:pPr>
      <w:r w:rsidDel="00000000" w:rsidR="00000000" w:rsidRPr="00000000">
        <w:rPr>
          <w:color w:val="292c3d"/>
          <w:sz w:val="24"/>
          <w:szCs w:val="24"/>
          <w:rtl w:val="0"/>
        </w:rPr>
        <w:t xml:space="preserve"> </w:t>
      </w:r>
    </w:p>
    <w:p w:rsidR="00000000" w:rsidDel="00000000" w:rsidP="00000000" w:rsidRDefault="00000000" w:rsidRPr="00000000" w14:paraId="00000004">
      <w:pPr>
        <w:pBdr>
          <w:top w:color="auto" w:space="0" w:sz="0" w:val="none"/>
          <w:left w:color="auto" w:space="0" w:sz="0" w:val="none"/>
          <w:bottom w:color="auto" w:space="3" w:sz="0" w:val="none"/>
          <w:right w:color="auto" w:space="0" w:sz="0" w:val="none"/>
        </w:pBdr>
        <w:spacing w:line="375" w:lineRule="auto"/>
        <w:jc w:val="both"/>
        <w:rPr>
          <w:b w:val="1"/>
          <w:color w:val="292c3d"/>
          <w:sz w:val="24"/>
          <w:szCs w:val="24"/>
        </w:rPr>
      </w:pPr>
      <w:r w:rsidDel="00000000" w:rsidR="00000000" w:rsidRPr="00000000">
        <w:rPr>
          <w:b w:val="1"/>
          <w:color w:val="292c3d"/>
          <w:sz w:val="24"/>
          <w:szCs w:val="24"/>
          <w:rtl w:val="0"/>
        </w:rPr>
        <w:t xml:space="preserve">I. РУКОПИСЬ</w:t>
      </w:r>
    </w:p>
    <w:p w:rsidR="00000000" w:rsidDel="00000000" w:rsidP="00000000" w:rsidRDefault="00000000" w:rsidRPr="00000000" w14:paraId="00000005">
      <w:pPr>
        <w:pBdr>
          <w:top w:color="auto" w:space="0" w:sz="0" w:val="none"/>
          <w:left w:color="auto" w:space="0" w:sz="0" w:val="none"/>
          <w:bottom w:color="auto" w:space="3" w:sz="0" w:val="none"/>
          <w:right w:color="auto" w:space="0" w:sz="0" w:val="none"/>
        </w:pBdr>
        <w:spacing w:line="375" w:lineRule="auto"/>
        <w:jc w:val="both"/>
        <w:rPr>
          <w:color w:val="292c3d"/>
          <w:sz w:val="24"/>
          <w:szCs w:val="24"/>
        </w:rPr>
      </w:pPr>
      <w:r w:rsidDel="00000000" w:rsidR="00000000" w:rsidRPr="00000000">
        <w:rPr>
          <w:color w:val="292c3d"/>
          <w:sz w:val="24"/>
          <w:szCs w:val="24"/>
          <w:rtl w:val="0"/>
        </w:rPr>
        <w:t xml:space="preserve">Направляется в редакцию в электронном варианте через online-форму (). Загружаемый в систему файл со статьей должен быть представлен в формате Microsoft Word (иметь расширение *.doc, *.docx).</w:t>
      </w:r>
    </w:p>
    <w:tbl>
      <w:tblPr>
        <w:tblStyle w:val="Table1"/>
        <w:tblW w:w="8850.0" w:type="dxa"/>
        <w:jc w:val="left"/>
        <w:tblInd w:w="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70"/>
        <w:gridCol w:w="8580"/>
        <w:tblGridChange w:id="0">
          <w:tblGrid>
            <w:gridCol w:w="270"/>
            <w:gridCol w:w="8580"/>
          </w:tblGrid>
        </w:tblGridChange>
      </w:tblGrid>
      <w:tr>
        <w:trPr>
          <w:trHeight w:val="1545" w:hRule="atLeast"/>
        </w:trPr>
        <w:tc>
          <w:tcPr>
            <w:vMerge w:val="restart"/>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006">
            <w:pPr>
              <w:pBdr>
                <w:top w:color="auto" w:space="0" w:sz="0" w:val="none"/>
                <w:left w:color="auto" w:space="0" w:sz="0" w:val="none"/>
                <w:bottom w:color="auto" w:space="3" w:sz="0" w:val="none"/>
                <w:right w:color="auto" w:space="0" w:sz="0" w:val="none"/>
              </w:pBdr>
              <w:spacing w:line="375" w:lineRule="auto"/>
              <w:jc w:val="both"/>
              <w:rPr>
                <w:b w:val="1"/>
                <w:color w:val="292c3d"/>
                <w:sz w:val="24"/>
                <w:szCs w:val="24"/>
              </w:rPr>
            </w:pPr>
            <w:r w:rsidDel="00000000" w:rsidR="00000000" w:rsidRPr="00000000">
              <w:rPr>
                <w:b w:val="1"/>
                <w:color w:val="292c3d"/>
                <w:sz w:val="24"/>
                <w:szCs w:val="24"/>
                <w:rtl w:val="0"/>
              </w:rPr>
              <w:t xml:space="preserve"> </w:t>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007">
            <w:pPr>
              <w:pBdr>
                <w:top w:color="auto" w:space="0" w:sz="0" w:val="none"/>
                <w:left w:color="auto" w:space="0" w:sz="0" w:val="none"/>
                <w:bottom w:color="auto" w:space="3" w:sz="0" w:val="none"/>
                <w:right w:color="auto" w:space="0" w:sz="0" w:val="none"/>
              </w:pBdr>
              <w:spacing w:line="375" w:lineRule="auto"/>
              <w:jc w:val="both"/>
              <w:rPr>
                <w:color w:val="292c3d"/>
                <w:sz w:val="24"/>
                <w:szCs w:val="24"/>
              </w:rPr>
            </w:pPr>
            <w:r w:rsidDel="00000000" w:rsidR="00000000" w:rsidRPr="00000000">
              <w:rPr>
                <w:b w:val="1"/>
                <w:color w:val="292c3d"/>
                <w:sz w:val="24"/>
                <w:szCs w:val="24"/>
                <w:rtl w:val="0"/>
              </w:rPr>
              <w:t xml:space="preserve">1.1. Объем полного текста рукописи</w:t>
            </w:r>
            <w:r w:rsidDel="00000000" w:rsidR="00000000" w:rsidRPr="00000000">
              <w:rPr>
                <w:color w:val="292c3d"/>
                <w:sz w:val="24"/>
                <w:szCs w:val="24"/>
                <w:rtl w:val="0"/>
              </w:rPr>
              <w:t xml:space="preserve"> (научной статьи) должен быть 40 000 знаков и не превышать 60 000 знаков (с учетом пробелов). Количество слов в тексте можно узнать через меню Word («Файл» - «Просмотреть свойства документа» - «Статистика»). </w:t>
            </w:r>
          </w:p>
        </w:tc>
      </w:tr>
      <w:tr>
        <w:trPr>
          <w:trHeight w:val="2655" w:hRule="atLeast"/>
        </w:trPr>
        <w:tc>
          <w:tcPr>
            <w:vMerge w:val="continue"/>
            <w:tcBorders>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8">
            <w:pPr>
              <w:spacing w:line="375" w:lineRule="auto"/>
              <w:jc w:val="both"/>
              <w:rPr>
                <w:color w:val="292c3d"/>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center"/>
          </w:tcPr>
          <w:p w:rsidR="00000000" w:rsidDel="00000000" w:rsidP="00000000" w:rsidRDefault="00000000" w:rsidRPr="00000000" w14:paraId="00000009">
            <w:pPr>
              <w:pBdr>
                <w:top w:color="auto" w:space="0" w:sz="0" w:val="none"/>
                <w:left w:color="auto" w:space="0" w:sz="0" w:val="none"/>
                <w:bottom w:color="auto" w:space="3" w:sz="0" w:val="none"/>
                <w:right w:color="auto" w:space="0" w:sz="0" w:val="none"/>
              </w:pBdr>
              <w:spacing w:line="375" w:lineRule="auto"/>
              <w:jc w:val="both"/>
              <w:rPr>
                <w:color w:val="292c3d"/>
                <w:sz w:val="24"/>
                <w:szCs w:val="24"/>
              </w:rPr>
            </w:pPr>
            <w:r w:rsidDel="00000000" w:rsidR="00000000" w:rsidRPr="00000000">
              <w:rPr>
                <w:b w:val="1"/>
                <w:color w:val="292c3d"/>
                <w:sz w:val="24"/>
                <w:szCs w:val="24"/>
                <w:rtl w:val="0"/>
              </w:rPr>
              <w:t xml:space="preserve">1.2. Формат текста рукописи. </w:t>
            </w:r>
            <w:r w:rsidDel="00000000" w:rsidR="00000000" w:rsidRPr="00000000">
              <w:rPr>
                <w:color w:val="292c3d"/>
                <w:sz w:val="24"/>
                <w:szCs w:val="24"/>
                <w:rtl w:val="0"/>
              </w:rPr>
              <w:t xml:space="preserve">Текст набирается шрифтами, включенными в Windows, а если это невозможно, то шрифты должны быть предоставлены в редакцию вместе со статьей. Текст должен быть напечатан шрифтом </w:t>
            </w:r>
            <w:r w:rsidDel="00000000" w:rsidR="00000000" w:rsidRPr="00000000">
              <w:rPr>
                <w:b w:val="1"/>
                <w:color w:val="292c3d"/>
                <w:sz w:val="24"/>
                <w:szCs w:val="24"/>
                <w:rtl w:val="0"/>
              </w:rPr>
              <w:t xml:space="preserve">Times New Roman, </w:t>
            </w:r>
            <w:r w:rsidDel="00000000" w:rsidR="00000000" w:rsidRPr="00000000">
              <w:rPr>
                <w:color w:val="292c3d"/>
                <w:sz w:val="24"/>
                <w:szCs w:val="24"/>
                <w:rtl w:val="0"/>
              </w:rPr>
              <w:t xml:space="preserve">иметь размер</w:t>
            </w:r>
            <w:r w:rsidDel="00000000" w:rsidR="00000000" w:rsidRPr="00000000">
              <w:rPr>
                <w:b w:val="1"/>
                <w:color w:val="292c3d"/>
                <w:sz w:val="24"/>
                <w:szCs w:val="24"/>
                <w:rtl w:val="0"/>
              </w:rPr>
              <w:t xml:space="preserve"> 14 pt</w:t>
            </w:r>
            <w:r w:rsidDel="00000000" w:rsidR="00000000" w:rsidRPr="00000000">
              <w:rPr>
                <w:color w:val="292c3d"/>
                <w:sz w:val="24"/>
                <w:szCs w:val="24"/>
                <w:rtl w:val="0"/>
              </w:rPr>
              <w:t xml:space="preserve"> и междустрочный интервал</w:t>
            </w:r>
            <w:r w:rsidDel="00000000" w:rsidR="00000000" w:rsidRPr="00000000">
              <w:rPr>
                <w:b w:val="1"/>
                <w:color w:val="292c3d"/>
                <w:sz w:val="24"/>
                <w:szCs w:val="24"/>
                <w:rtl w:val="0"/>
              </w:rPr>
              <w:t xml:space="preserve"> 1,5 pt</w:t>
            </w:r>
            <w:r w:rsidDel="00000000" w:rsidR="00000000" w:rsidRPr="00000000">
              <w:rPr>
                <w:color w:val="292c3d"/>
                <w:sz w:val="24"/>
                <w:szCs w:val="24"/>
                <w:rtl w:val="0"/>
              </w:rPr>
              <w:t xml:space="preserve">. Отступы с каждой стороны страницы </w:t>
            </w:r>
            <w:r w:rsidDel="00000000" w:rsidR="00000000" w:rsidRPr="00000000">
              <w:rPr>
                <w:b w:val="1"/>
                <w:color w:val="292c3d"/>
                <w:sz w:val="24"/>
                <w:szCs w:val="24"/>
                <w:rtl w:val="0"/>
              </w:rPr>
              <w:t xml:space="preserve">2</w:t>
            </w:r>
            <w:r w:rsidDel="00000000" w:rsidR="00000000" w:rsidRPr="00000000">
              <w:rPr>
                <w:color w:val="292c3d"/>
                <w:sz w:val="24"/>
                <w:szCs w:val="24"/>
                <w:rtl w:val="0"/>
              </w:rPr>
              <w:t xml:space="preserve"> см. Выделения в тексте можно проводить только </w:t>
            </w:r>
            <w:r w:rsidDel="00000000" w:rsidR="00000000" w:rsidRPr="00000000">
              <w:rPr>
                <w:i w:val="1"/>
                <w:color w:val="292c3d"/>
                <w:sz w:val="24"/>
                <w:szCs w:val="24"/>
                <w:rtl w:val="0"/>
              </w:rPr>
              <w:t xml:space="preserve">курсивом</w:t>
            </w:r>
            <w:r w:rsidDel="00000000" w:rsidR="00000000" w:rsidRPr="00000000">
              <w:rPr>
                <w:color w:val="292c3d"/>
                <w:sz w:val="24"/>
                <w:szCs w:val="24"/>
                <w:rtl w:val="0"/>
              </w:rPr>
              <w:t xml:space="preserve"> или </w:t>
            </w:r>
            <w:r w:rsidDel="00000000" w:rsidR="00000000" w:rsidRPr="00000000">
              <w:rPr>
                <w:b w:val="1"/>
                <w:color w:val="292c3d"/>
                <w:sz w:val="24"/>
                <w:szCs w:val="24"/>
                <w:rtl w:val="0"/>
              </w:rPr>
              <w:t xml:space="preserve">полужирным</w:t>
            </w:r>
            <w:r w:rsidDel="00000000" w:rsidR="00000000" w:rsidRPr="00000000">
              <w:rPr>
                <w:color w:val="292c3d"/>
                <w:sz w:val="24"/>
                <w:szCs w:val="24"/>
                <w:rtl w:val="0"/>
              </w:rPr>
              <w:t xml:space="preserve"> начертанием букв.</w:t>
            </w:r>
          </w:p>
        </w:tc>
      </w:tr>
      <w:tr>
        <w:trPr>
          <w:trHeight w:val="1185" w:hRule="atLeast"/>
        </w:trPr>
        <w:tc>
          <w:tcPr>
            <w:vMerge w:val="continue"/>
            <w:tcBorders>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A">
            <w:pPr>
              <w:spacing w:line="375" w:lineRule="auto"/>
              <w:jc w:val="both"/>
              <w:rPr>
                <w:color w:val="292c3d"/>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center"/>
          </w:tcPr>
          <w:p w:rsidR="00000000" w:rsidDel="00000000" w:rsidP="00000000" w:rsidRDefault="00000000" w:rsidRPr="00000000" w14:paraId="0000000B">
            <w:pPr>
              <w:pBdr>
                <w:top w:color="auto" w:space="0" w:sz="0" w:val="none"/>
                <w:left w:color="auto" w:space="0" w:sz="0" w:val="none"/>
                <w:bottom w:color="auto" w:space="3" w:sz="0" w:val="none"/>
                <w:right w:color="auto" w:space="0" w:sz="0" w:val="none"/>
              </w:pBdr>
              <w:spacing w:line="375" w:lineRule="auto"/>
              <w:jc w:val="both"/>
              <w:rPr>
                <w:color w:val="292c3d"/>
                <w:sz w:val="24"/>
                <w:szCs w:val="24"/>
              </w:rPr>
            </w:pPr>
            <w:r w:rsidDel="00000000" w:rsidR="00000000" w:rsidRPr="00000000">
              <w:rPr>
                <w:b w:val="1"/>
                <w:color w:val="292c3d"/>
                <w:sz w:val="24"/>
                <w:szCs w:val="24"/>
                <w:rtl w:val="0"/>
              </w:rPr>
              <w:t xml:space="preserve">1.3. Файл с текстом статьи</w:t>
            </w:r>
            <w:r w:rsidDel="00000000" w:rsidR="00000000" w:rsidRPr="00000000">
              <w:rPr>
                <w:color w:val="292c3d"/>
                <w:sz w:val="24"/>
                <w:szCs w:val="24"/>
                <w:rtl w:val="0"/>
              </w:rPr>
              <w:t xml:space="preserve">, загружаемый в форму для подачи рукописей, должен содержать всю информацию для публикации (в том числе рисунки и таблицы).   </w:t>
            </w:r>
          </w:p>
        </w:tc>
      </w:tr>
    </w:tbl>
    <w:p w:rsidR="00000000" w:rsidDel="00000000" w:rsidP="00000000" w:rsidRDefault="00000000" w:rsidRPr="00000000" w14:paraId="0000000C">
      <w:pPr>
        <w:pBdr>
          <w:top w:color="auto" w:space="0" w:sz="0" w:val="none"/>
          <w:left w:color="auto" w:space="0" w:sz="0" w:val="none"/>
          <w:bottom w:color="auto" w:space="3" w:sz="0" w:val="none"/>
          <w:right w:color="auto" w:space="0" w:sz="0" w:val="none"/>
        </w:pBdr>
        <w:spacing w:line="375" w:lineRule="auto"/>
        <w:jc w:val="both"/>
        <w:rPr>
          <w:color w:val="292c3d"/>
          <w:sz w:val="24"/>
          <w:szCs w:val="24"/>
        </w:rPr>
      </w:pPr>
      <w:r w:rsidDel="00000000" w:rsidR="00000000" w:rsidRPr="00000000">
        <w:rPr>
          <w:color w:val="292c3d"/>
          <w:sz w:val="24"/>
          <w:szCs w:val="24"/>
          <w:rtl w:val="0"/>
        </w:rPr>
        <w:t xml:space="preserve"> </w:t>
      </w:r>
    </w:p>
    <w:p w:rsidR="00000000" w:rsidDel="00000000" w:rsidP="00000000" w:rsidRDefault="00000000" w:rsidRPr="00000000" w14:paraId="0000000D">
      <w:pPr>
        <w:pBdr>
          <w:top w:color="auto" w:space="0" w:sz="0" w:val="none"/>
          <w:left w:color="auto" w:space="0" w:sz="0" w:val="none"/>
          <w:bottom w:color="auto" w:space="3" w:sz="0" w:val="none"/>
          <w:right w:color="auto" w:space="0" w:sz="0" w:val="none"/>
        </w:pBdr>
        <w:spacing w:line="375" w:lineRule="auto"/>
        <w:jc w:val="both"/>
        <w:rPr>
          <w:b w:val="1"/>
          <w:color w:val="292c3d"/>
          <w:sz w:val="24"/>
          <w:szCs w:val="24"/>
        </w:rPr>
      </w:pPr>
      <w:r w:rsidDel="00000000" w:rsidR="00000000" w:rsidRPr="00000000">
        <w:rPr>
          <w:b w:val="1"/>
          <w:color w:val="292c3d"/>
          <w:sz w:val="24"/>
          <w:szCs w:val="24"/>
          <w:rtl w:val="0"/>
        </w:rPr>
        <w:t xml:space="preserve">II. СТРУКТУРА РУКОПИСИ </w:t>
      </w:r>
    </w:p>
    <w:p w:rsidR="00000000" w:rsidDel="00000000" w:rsidP="00000000" w:rsidRDefault="00000000" w:rsidRPr="00000000" w14:paraId="0000000E">
      <w:pPr>
        <w:pBdr>
          <w:top w:color="auto" w:space="0" w:sz="0" w:val="none"/>
          <w:left w:color="auto" w:space="0" w:sz="0" w:val="none"/>
          <w:bottom w:color="auto" w:space="3" w:sz="0" w:val="none"/>
          <w:right w:color="auto" w:space="0" w:sz="0" w:val="none"/>
        </w:pBdr>
        <w:spacing w:line="375" w:lineRule="auto"/>
        <w:jc w:val="both"/>
        <w:rPr>
          <w:color w:val="292c3d"/>
          <w:sz w:val="24"/>
          <w:szCs w:val="24"/>
        </w:rPr>
      </w:pPr>
      <w:r w:rsidDel="00000000" w:rsidR="00000000" w:rsidRPr="00000000">
        <w:rPr>
          <w:color w:val="292c3d"/>
          <w:sz w:val="24"/>
          <w:szCs w:val="24"/>
          <w:rtl w:val="0"/>
        </w:rPr>
        <w:t xml:space="preserve">Структура текста должна соответствовать приведённому ниже шаблону (может меняться в зависимости от типа работы).</w:t>
      </w:r>
    </w:p>
    <w:tbl>
      <w:tblPr>
        <w:tblStyle w:val="Table2"/>
        <w:tblW w:w="8850.0" w:type="dxa"/>
        <w:jc w:val="left"/>
        <w:tblInd w:w="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70"/>
        <w:gridCol w:w="8580"/>
        <w:tblGridChange w:id="0">
          <w:tblGrid>
            <w:gridCol w:w="270"/>
            <w:gridCol w:w="8580"/>
          </w:tblGrid>
        </w:tblGridChange>
      </w:tblGrid>
      <w:tr>
        <w:trPr>
          <w:trHeight w:val="450" w:hRule="atLeast"/>
        </w:trPr>
        <w:tc>
          <w:tcPr>
            <w:vMerge w:val="restart"/>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center"/>
          </w:tcPr>
          <w:p w:rsidR="00000000" w:rsidDel="00000000" w:rsidP="00000000" w:rsidRDefault="00000000" w:rsidRPr="00000000" w14:paraId="0000000F">
            <w:pPr>
              <w:pBdr>
                <w:top w:color="auto" w:space="0" w:sz="0" w:val="none"/>
                <w:left w:color="auto" w:space="0" w:sz="0" w:val="none"/>
                <w:bottom w:color="auto" w:space="3" w:sz="0" w:val="none"/>
                <w:right w:color="auto" w:space="0" w:sz="0" w:val="none"/>
              </w:pBdr>
              <w:spacing w:line="375" w:lineRule="auto"/>
              <w:jc w:val="both"/>
              <w:rPr>
                <w:b w:val="1"/>
                <w:color w:val="292c3d"/>
                <w:sz w:val="24"/>
                <w:szCs w:val="24"/>
              </w:rPr>
            </w:pPr>
            <w:r w:rsidDel="00000000" w:rsidR="00000000" w:rsidRPr="00000000">
              <w:rPr>
                <w:b w:val="1"/>
                <w:color w:val="292c3d"/>
                <w:sz w:val="24"/>
                <w:szCs w:val="24"/>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center"/>
          </w:tcPr>
          <w:p w:rsidR="00000000" w:rsidDel="00000000" w:rsidP="00000000" w:rsidRDefault="00000000" w:rsidRPr="00000000" w14:paraId="00000010">
            <w:pPr>
              <w:pBdr>
                <w:top w:color="auto" w:space="0" w:sz="0" w:val="none"/>
                <w:left w:color="auto" w:space="0" w:sz="0" w:val="none"/>
                <w:bottom w:color="auto" w:space="3" w:sz="0" w:val="none"/>
                <w:right w:color="auto" w:space="0" w:sz="0" w:val="none"/>
              </w:pBdr>
              <w:spacing w:line="375" w:lineRule="auto"/>
              <w:jc w:val="both"/>
              <w:rPr>
                <w:b w:val="1"/>
                <w:color w:val="292c3d"/>
                <w:sz w:val="24"/>
                <w:szCs w:val="24"/>
              </w:rPr>
            </w:pPr>
            <w:r w:rsidDel="00000000" w:rsidR="00000000" w:rsidRPr="00000000">
              <w:rPr>
                <w:b w:val="1"/>
                <w:color w:val="292c3d"/>
                <w:sz w:val="24"/>
                <w:szCs w:val="24"/>
                <w:rtl w:val="0"/>
              </w:rPr>
              <w:t xml:space="preserve">2.1. Русскоязычная аннотация</w:t>
            </w:r>
          </w:p>
        </w:tc>
      </w:tr>
      <w:tr>
        <w:trPr>
          <w:trHeight w:val="8520" w:hRule="atLeast"/>
        </w:trPr>
        <w:tc>
          <w:tcPr>
            <w:vMerge w:val="continue"/>
            <w:tcBorders>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1">
            <w:pPr>
              <w:spacing w:line="375" w:lineRule="auto"/>
              <w:jc w:val="both"/>
              <w:rPr>
                <w:color w:val="292c3d"/>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center"/>
          </w:tcPr>
          <w:p w:rsidR="00000000" w:rsidDel="00000000" w:rsidP="00000000" w:rsidRDefault="00000000" w:rsidRPr="00000000" w14:paraId="00000012">
            <w:pPr>
              <w:numPr>
                <w:ilvl w:val="0"/>
                <w:numId w:val="25"/>
              </w:numPr>
              <w:pBdr>
                <w:top w:color="auto" w:space="0" w:sz="0" w:val="none"/>
                <w:bottom w:color="auto" w:space="0" w:sz="0" w:val="none"/>
                <w:right w:color="auto" w:space="0" w:sz="0" w:val="none"/>
                <w:between w:color="auto" w:space="0" w:sz="0" w:val="none"/>
              </w:pBdr>
              <w:spacing w:line="375" w:lineRule="auto"/>
              <w:ind w:left="720" w:right="300" w:hanging="360"/>
              <w:jc w:val="both"/>
            </w:pPr>
            <w:r w:rsidDel="00000000" w:rsidR="00000000" w:rsidRPr="00000000">
              <w:rPr>
                <w:b w:val="1"/>
                <w:color w:val="292c3d"/>
                <w:sz w:val="24"/>
                <w:szCs w:val="24"/>
                <w:rtl w:val="0"/>
              </w:rPr>
              <w:t xml:space="preserve">Название статьи.</w:t>
            </w:r>
            <w:r w:rsidDel="00000000" w:rsidR="00000000" w:rsidRPr="00000000">
              <w:rPr>
                <w:color w:val="292c3d"/>
                <w:sz w:val="24"/>
                <w:szCs w:val="24"/>
                <w:rtl w:val="0"/>
              </w:rPr>
              <w:t xml:space="preserve"> Название статьи должно отражать предмет и тему статьи, а также основную цель (вопрос), поставленную автором для раскрытия темы.</w:t>
            </w:r>
          </w:p>
          <w:p w:rsidR="00000000" w:rsidDel="00000000" w:rsidP="00000000" w:rsidRDefault="00000000" w:rsidRPr="00000000" w14:paraId="00000013">
            <w:pPr>
              <w:numPr>
                <w:ilvl w:val="0"/>
                <w:numId w:val="25"/>
              </w:numPr>
              <w:pBdr>
                <w:top w:color="auto" w:space="0" w:sz="0" w:val="none"/>
                <w:bottom w:color="auto" w:space="0" w:sz="0" w:val="none"/>
                <w:right w:color="auto" w:space="0" w:sz="0" w:val="none"/>
                <w:between w:color="auto" w:space="0" w:sz="0" w:val="none"/>
              </w:pBdr>
              <w:spacing w:line="375" w:lineRule="auto"/>
              <w:ind w:left="720" w:right="300" w:hanging="360"/>
            </w:pPr>
            <w:r w:rsidDel="00000000" w:rsidR="00000000" w:rsidRPr="00000000">
              <w:rPr>
                <w:b w:val="1"/>
                <w:color w:val="292c3d"/>
                <w:sz w:val="24"/>
                <w:szCs w:val="24"/>
                <w:rtl w:val="0"/>
              </w:rPr>
              <w:t xml:space="preserve">Авторы.</w:t>
            </w:r>
            <w:r w:rsidDel="00000000" w:rsidR="00000000" w:rsidRPr="00000000">
              <w:rPr>
                <w:color w:val="292c3d"/>
                <w:sz w:val="24"/>
                <w:szCs w:val="24"/>
                <w:rtl w:val="0"/>
              </w:rPr>
              <w:t xml:space="preserve"> При написании авторов статьи фамилию следует указывать после инициалов имени и отчества (П.С. Иванов, С.И. Петров, И.П. Сидоров).</w:t>
            </w:r>
          </w:p>
          <w:p w:rsidR="00000000" w:rsidDel="00000000" w:rsidP="00000000" w:rsidRDefault="00000000" w:rsidRPr="00000000" w14:paraId="00000014">
            <w:pPr>
              <w:numPr>
                <w:ilvl w:val="0"/>
                <w:numId w:val="25"/>
              </w:numPr>
              <w:pBdr>
                <w:top w:color="auto" w:space="0" w:sz="0" w:val="none"/>
                <w:bottom w:color="auto" w:space="0" w:sz="0" w:val="none"/>
                <w:right w:color="auto" w:space="0" w:sz="0" w:val="none"/>
                <w:between w:color="auto" w:space="0" w:sz="0" w:val="none"/>
              </w:pBdr>
              <w:spacing w:line="375" w:lineRule="auto"/>
              <w:ind w:left="720" w:right="300" w:hanging="360"/>
            </w:pPr>
            <w:r w:rsidDel="00000000" w:rsidR="00000000" w:rsidRPr="00000000">
              <w:rPr>
                <w:b w:val="1"/>
                <w:color w:val="292c3d"/>
                <w:sz w:val="24"/>
                <w:szCs w:val="24"/>
                <w:rtl w:val="0"/>
              </w:rPr>
              <w:t xml:space="preserve">Учреждения</w:t>
            </w:r>
            <w:r w:rsidDel="00000000" w:rsidR="00000000" w:rsidRPr="00000000">
              <w:rPr>
                <w:color w:val="292c3d"/>
                <w:sz w:val="24"/>
                <w:szCs w:val="24"/>
                <w:rtl w:val="0"/>
              </w:rPr>
              <w:t xml:space="preserve">. Необходимо привести официальное ПОЛНОЕ название учреждения (без сокращений). После названия учреждения через запятую необходимо написать название города, страны. Если в написании рукописи принимали участие авторы из разных учреждений, необходимо соотнести названия учреждений и ФИО авторов путем добавления цифровых индексов в верхнем регистре перед названиями учреждений и после ФИО соответствующих авторов.</w:t>
            </w:r>
          </w:p>
          <w:p w:rsidR="00000000" w:rsidDel="00000000" w:rsidP="00000000" w:rsidRDefault="00000000" w:rsidRPr="00000000" w14:paraId="00000015">
            <w:pPr>
              <w:numPr>
                <w:ilvl w:val="0"/>
                <w:numId w:val="25"/>
              </w:numPr>
              <w:pBdr>
                <w:top w:color="auto" w:space="0" w:sz="0" w:val="none"/>
                <w:bottom w:color="auto" w:space="0" w:sz="0" w:val="none"/>
                <w:right w:color="auto" w:space="0" w:sz="0" w:val="none"/>
                <w:between w:color="auto" w:space="0" w:sz="0" w:val="none"/>
              </w:pBdr>
              <w:spacing w:line="375" w:lineRule="auto"/>
              <w:ind w:left="720" w:right="300" w:hanging="360"/>
            </w:pPr>
            <w:r w:rsidDel="00000000" w:rsidR="00000000" w:rsidRPr="00000000">
              <w:rPr>
                <w:b w:val="1"/>
                <w:color w:val="292c3d"/>
                <w:sz w:val="24"/>
                <w:szCs w:val="24"/>
                <w:rtl w:val="0"/>
              </w:rPr>
              <w:t xml:space="preserve">Аннотация статьи</w:t>
            </w:r>
            <w:r w:rsidDel="00000000" w:rsidR="00000000" w:rsidRPr="00000000">
              <w:rPr>
                <w:color w:val="292c3d"/>
                <w:sz w:val="24"/>
                <w:szCs w:val="24"/>
                <w:rtl w:val="0"/>
              </w:rPr>
              <w:t xml:space="preserve"> должна быть (если работа оригинальная) структурированной: актуальность, цель, материалы и методы, результаты, заключение. Объем текста резюме для русскоязычной статьи должен быть 150-200 слов и 200-250 слов для англоязычной статьи.</w:t>
            </w:r>
          </w:p>
          <w:p w:rsidR="00000000" w:rsidDel="00000000" w:rsidP="00000000" w:rsidRDefault="00000000" w:rsidRPr="00000000" w14:paraId="00000016">
            <w:pPr>
              <w:numPr>
                <w:ilvl w:val="0"/>
                <w:numId w:val="25"/>
              </w:numPr>
              <w:pBdr>
                <w:top w:color="auto" w:space="0" w:sz="0" w:val="none"/>
                <w:bottom w:color="auto" w:space="0" w:sz="0" w:val="none"/>
                <w:right w:color="auto" w:space="0" w:sz="0" w:val="none"/>
                <w:between w:color="auto" w:space="0" w:sz="0" w:val="none"/>
              </w:pBdr>
              <w:spacing w:line="375" w:lineRule="auto"/>
              <w:ind w:left="720" w:right="300" w:hanging="360"/>
            </w:pPr>
            <w:r w:rsidDel="00000000" w:rsidR="00000000" w:rsidRPr="00000000">
              <w:rPr>
                <w:b w:val="1"/>
                <w:color w:val="292c3d"/>
                <w:sz w:val="24"/>
                <w:szCs w:val="24"/>
                <w:rtl w:val="0"/>
              </w:rPr>
              <w:t xml:space="preserve">Ключевые слова. </w:t>
            </w:r>
            <w:r w:rsidDel="00000000" w:rsidR="00000000" w:rsidRPr="00000000">
              <w:rPr>
                <w:color w:val="292c3d"/>
                <w:sz w:val="24"/>
                <w:szCs w:val="24"/>
                <w:rtl w:val="0"/>
              </w:rPr>
              <w:t xml:space="preserve">Необходимо указать ключевые слова - от 7 до 10, способствующих индексированию статьи в поисковых системах. Ключевые слова должны попарно соответствовать на русском и английском языке.</w:t>
            </w:r>
          </w:p>
        </w:tc>
      </w:tr>
      <w:tr>
        <w:trPr>
          <w:trHeight w:val="450" w:hRule="atLeast"/>
        </w:trPr>
        <w:tc>
          <w:tcPr>
            <w:vMerge w:val="continue"/>
            <w:tcBorders>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7">
            <w:pPr>
              <w:spacing w:line="375" w:lineRule="auto"/>
              <w:jc w:val="both"/>
              <w:rPr>
                <w:color w:val="292c3d"/>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center"/>
          </w:tcPr>
          <w:p w:rsidR="00000000" w:rsidDel="00000000" w:rsidP="00000000" w:rsidRDefault="00000000" w:rsidRPr="00000000" w14:paraId="00000018">
            <w:pPr>
              <w:pBdr>
                <w:top w:color="auto" w:space="0" w:sz="0" w:val="none"/>
                <w:left w:color="auto" w:space="0" w:sz="0" w:val="none"/>
                <w:bottom w:color="auto" w:space="3" w:sz="0" w:val="none"/>
                <w:right w:color="auto" w:space="0" w:sz="0" w:val="none"/>
              </w:pBdr>
              <w:spacing w:line="375" w:lineRule="auto"/>
              <w:jc w:val="both"/>
              <w:rPr>
                <w:b w:val="1"/>
                <w:color w:val="292c3d"/>
                <w:sz w:val="24"/>
                <w:szCs w:val="24"/>
              </w:rPr>
            </w:pPr>
            <w:r w:rsidDel="00000000" w:rsidR="00000000" w:rsidRPr="00000000">
              <w:rPr>
                <w:b w:val="1"/>
                <w:color w:val="292c3d"/>
                <w:sz w:val="24"/>
                <w:szCs w:val="24"/>
                <w:rtl w:val="0"/>
              </w:rPr>
              <w:t xml:space="preserve">2.2. Англоязычная аннотация</w:t>
            </w:r>
          </w:p>
        </w:tc>
      </w:tr>
      <w:tr>
        <w:trPr>
          <w:trHeight w:val="5955" w:hRule="atLeast"/>
        </w:trPr>
        <w:tc>
          <w:tcPr>
            <w:vMerge w:val="continue"/>
            <w:tcBorders>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9">
            <w:pPr>
              <w:spacing w:line="375" w:lineRule="auto"/>
              <w:jc w:val="both"/>
              <w:rPr>
                <w:color w:val="292c3d"/>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center"/>
          </w:tcPr>
          <w:p w:rsidR="00000000" w:rsidDel="00000000" w:rsidP="00000000" w:rsidRDefault="00000000" w:rsidRPr="00000000" w14:paraId="0000001A">
            <w:pPr>
              <w:numPr>
                <w:ilvl w:val="0"/>
                <w:numId w:val="11"/>
              </w:numPr>
              <w:pBdr>
                <w:top w:color="auto" w:space="0" w:sz="0" w:val="none"/>
                <w:bottom w:color="auto" w:space="0" w:sz="0" w:val="none"/>
                <w:right w:color="auto" w:space="0" w:sz="0" w:val="none"/>
                <w:between w:color="auto" w:space="0" w:sz="0" w:val="none"/>
              </w:pBdr>
              <w:spacing w:line="375" w:lineRule="auto"/>
              <w:ind w:left="720" w:right="300" w:hanging="360"/>
            </w:pPr>
            <w:r w:rsidDel="00000000" w:rsidR="00000000" w:rsidRPr="00000000">
              <w:rPr>
                <w:b w:val="1"/>
                <w:color w:val="292c3d"/>
                <w:sz w:val="24"/>
                <w:szCs w:val="24"/>
                <w:rtl w:val="0"/>
              </w:rPr>
              <w:t xml:space="preserve">Article title. </w:t>
            </w:r>
            <w:r w:rsidDel="00000000" w:rsidR="00000000" w:rsidRPr="00000000">
              <w:rPr>
                <w:color w:val="292c3d"/>
                <w:sz w:val="24"/>
                <w:szCs w:val="24"/>
                <w:rtl w:val="0"/>
              </w:rPr>
              <w:t xml:space="preserve">Англоязычное название должно быть грамотно с точки зрения английского языка, при этом по смыслу полностью соответствовать русскоязычному названию.</w:t>
            </w:r>
          </w:p>
          <w:p w:rsidR="00000000" w:rsidDel="00000000" w:rsidP="00000000" w:rsidRDefault="00000000" w:rsidRPr="00000000" w14:paraId="0000001B">
            <w:pPr>
              <w:numPr>
                <w:ilvl w:val="0"/>
                <w:numId w:val="11"/>
              </w:numPr>
              <w:pBdr>
                <w:top w:color="auto" w:space="0" w:sz="0" w:val="none"/>
                <w:bottom w:color="auto" w:space="0" w:sz="0" w:val="none"/>
                <w:right w:color="auto" w:space="0" w:sz="0" w:val="none"/>
                <w:between w:color="auto" w:space="0" w:sz="0" w:val="none"/>
              </w:pBdr>
              <w:spacing w:line="375" w:lineRule="auto"/>
              <w:ind w:left="720" w:right="300" w:hanging="360"/>
            </w:pPr>
            <w:r w:rsidDel="00000000" w:rsidR="00000000" w:rsidRPr="00000000">
              <w:rPr>
                <w:b w:val="1"/>
                <w:color w:val="292c3d"/>
                <w:sz w:val="24"/>
                <w:szCs w:val="24"/>
                <w:rtl w:val="0"/>
              </w:rPr>
              <w:t xml:space="preserve">Author names</w:t>
            </w:r>
            <w:r w:rsidDel="00000000" w:rsidR="00000000" w:rsidRPr="00000000">
              <w:rPr>
                <w:color w:val="292c3d"/>
                <w:sz w:val="24"/>
                <w:szCs w:val="24"/>
                <w:rtl w:val="0"/>
              </w:rPr>
              <w:t xml:space="preserve">. ФИО необходимо писать в соответствие с заграничным паспортом, или так же, как в ранее опубликованных в зарубежных журналах статьях. Авторам, публикующимся впервые и не имеющим заграничного паспорта, следует воспользоваться стандартом транслитерации BSI (см. ниже).</w:t>
            </w:r>
          </w:p>
          <w:p w:rsidR="00000000" w:rsidDel="00000000" w:rsidP="00000000" w:rsidRDefault="00000000" w:rsidRPr="00000000" w14:paraId="0000001C">
            <w:pPr>
              <w:numPr>
                <w:ilvl w:val="0"/>
                <w:numId w:val="11"/>
              </w:numPr>
              <w:pBdr>
                <w:top w:color="auto" w:space="0" w:sz="0" w:val="none"/>
                <w:bottom w:color="auto" w:space="0" w:sz="0" w:val="none"/>
                <w:right w:color="auto" w:space="0" w:sz="0" w:val="none"/>
                <w:between w:color="auto" w:space="0" w:sz="0" w:val="none"/>
              </w:pBdr>
              <w:spacing w:line="375" w:lineRule="auto"/>
              <w:ind w:left="720" w:right="300" w:hanging="360"/>
              <w:jc w:val="both"/>
            </w:pPr>
            <w:r w:rsidDel="00000000" w:rsidR="00000000" w:rsidRPr="00000000">
              <w:rPr>
                <w:b w:val="1"/>
                <w:color w:val="292c3d"/>
                <w:sz w:val="24"/>
                <w:szCs w:val="24"/>
                <w:rtl w:val="0"/>
              </w:rPr>
              <w:t xml:space="preserve">Affiliation. </w:t>
            </w:r>
            <w:r w:rsidDel="00000000" w:rsidR="00000000" w:rsidRPr="00000000">
              <w:rPr>
                <w:color w:val="292c3d"/>
                <w:sz w:val="24"/>
                <w:szCs w:val="24"/>
                <w:rtl w:val="0"/>
              </w:rPr>
              <w:t xml:space="preserve">Необходимо указывать ОФИЦИАЛЬНОЕ АНГЛОЯЗЫЧНОЕ НАЗВАНИЕ УЧРЕЖДЕНИЯ. Наиболее полный список названий учреждений и их официальной англоязычной версии можно найти на сайте РУНЭБ </w:t>
            </w:r>
            <w:hyperlink r:id="rId12">
              <w:r w:rsidDel="00000000" w:rsidR="00000000" w:rsidRPr="00000000">
                <w:rPr>
                  <w:color w:val="0079c1"/>
                  <w:sz w:val="24"/>
                  <w:szCs w:val="24"/>
                  <w:rtl w:val="0"/>
                </w:rPr>
                <w:t xml:space="preserve">eLibrary.ru</w:t>
              </w:r>
            </w:hyperlink>
            <w:r w:rsidDel="00000000" w:rsidR="00000000" w:rsidRPr="00000000">
              <w:rPr>
                <w:rtl w:val="0"/>
              </w:rPr>
            </w:r>
          </w:p>
          <w:p w:rsidR="00000000" w:rsidDel="00000000" w:rsidP="00000000" w:rsidRDefault="00000000" w:rsidRPr="00000000" w14:paraId="0000001D">
            <w:pPr>
              <w:numPr>
                <w:ilvl w:val="0"/>
                <w:numId w:val="11"/>
              </w:numPr>
              <w:pBdr>
                <w:top w:color="auto" w:space="0" w:sz="0" w:val="none"/>
                <w:bottom w:color="auto" w:space="0" w:sz="0" w:val="none"/>
                <w:right w:color="auto" w:space="0" w:sz="0" w:val="none"/>
                <w:between w:color="auto" w:space="0" w:sz="0" w:val="none"/>
              </w:pBdr>
              <w:spacing w:line="375" w:lineRule="auto"/>
              <w:ind w:left="720" w:right="300" w:hanging="360"/>
            </w:pPr>
            <w:r w:rsidDel="00000000" w:rsidR="00000000" w:rsidRPr="00000000">
              <w:rPr>
                <w:b w:val="1"/>
                <w:color w:val="292c3d"/>
                <w:sz w:val="24"/>
                <w:szCs w:val="24"/>
                <w:rtl w:val="0"/>
              </w:rPr>
              <w:t xml:space="preserve">Abstract. </w:t>
            </w:r>
            <w:r w:rsidDel="00000000" w:rsidR="00000000" w:rsidRPr="00000000">
              <w:rPr>
                <w:color w:val="292c3d"/>
                <w:sz w:val="24"/>
                <w:szCs w:val="24"/>
                <w:rtl w:val="0"/>
              </w:rPr>
              <w:t xml:space="preserve">Англоязычная версия резюме статьи должна по смыслу и структуре полностью соответствовать русскоязычной.</w:t>
            </w:r>
          </w:p>
          <w:p w:rsidR="00000000" w:rsidDel="00000000" w:rsidP="00000000" w:rsidRDefault="00000000" w:rsidRPr="00000000" w14:paraId="0000001E">
            <w:pPr>
              <w:numPr>
                <w:ilvl w:val="0"/>
                <w:numId w:val="11"/>
              </w:numPr>
              <w:pBdr>
                <w:top w:color="auto" w:space="0" w:sz="0" w:val="none"/>
                <w:bottom w:color="auto" w:space="0" w:sz="0" w:val="none"/>
                <w:right w:color="auto" w:space="0" w:sz="0" w:val="none"/>
                <w:between w:color="auto" w:space="0" w:sz="0" w:val="none"/>
              </w:pBdr>
              <w:spacing w:line="375" w:lineRule="auto"/>
              <w:ind w:left="720" w:right="300" w:hanging="360"/>
            </w:pPr>
            <w:r w:rsidDel="00000000" w:rsidR="00000000" w:rsidRPr="00000000">
              <w:rPr>
                <w:b w:val="1"/>
                <w:color w:val="292c3d"/>
                <w:sz w:val="24"/>
                <w:szCs w:val="24"/>
                <w:rtl w:val="0"/>
              </w:rPr>
              <w:t xml:space="preserve">Key words. </w:t>
            </w:r>
            <w:r w:rsidDel="00000000" w:rsidR="00000000" w:rsidRPr="00000000">
              <w:rPr>
                <w:color w:val="292c3d"/>
                <w:sz w:val="24"/>
                <w:szCs w:val="24"/>
                <w:rtl w:val="0"/>
              </w:rPr>
              <w:t xml:space="preserve">Ключевые слова должны попарно соответствовать на русском и английском языке.</w:t>
            </w:r>
          </w:p>
        </w:tc>
      </w:tr>
      <w:tr>
        <w:trPr>
          <w:trHeight w:val="3015" w:hRule="atLeast"/>
        </w:trPr>
        <w:tc>
          <w:tcPr>
            <w:vMerge w:val="continue"/>
            <w:tcBorders>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F">
            <w:pPr>
              <w:spacing w:line="375" w:lineRule="auto"/>
              <w:jc w:val="both"/>
              <w:rPr>
                <w:color w:val="292c3d"/>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center"/>
          </w:tcPr>
          <w:p w:rsidR="00000000" w:rsidDel="00000000" w:rsidP="00000000" w:rsidRDefault="00000000" w:rsidRPr="00000000" w14:paraId="00000020">
            <w:pPr>
              <w:pBdr>
                <w:top w:color="auto" w:space="0" w:sz="0" w:val="none"/>
                <w:left w:color="auto" w:space="0" w:sz="0" w:val="none"/>
                <w:bottom w:color="auto" w:space="3" w:sz="0" w:val="none"/>
                <w:right w:color="auto" w:space="0" w:sz="0" w:val="none"/>
              </w:pBdr>
              <w:spacing w:line="375" w:lineRule="auto"/>
              <w:jc w:val="both"/>
              <w:rPr>
                <w:b w:val="1"/>
                <w:color w:val="292c3d"/>
                <w:sz w:val="24"/>
                <w:szCs w:val="24"/>
              </w:rPr>
            </w:pPr>
            <w:r w:rsidDel="00000000" w:rsidR="00000000" w:rsidRPr="00000000">
              <w:rPr>
                <w:b w:val="1"/>
                <w:color w:val="292c3d"/>
                <w:sz w:val="24"/>
                <w:szCs w:val="24"/>
                <w:rtl w:val="0"/>
              </w:rPr>
              <w:t xml:space="preserve">2.3. Полный текст </w:t>
            </w:r>
            <w:r w:rsidDel="00000000" w:rsidR="00000000" w:rsidRPr="00000000">
              <w:rPr>
                <w:color w:val="292c3d"/>
                <w:sz w:val="24"/>
                <w:szCs w:val="24"/>
                <w:rtl w:val="0"/>
              </w:rPr>
              <w:t xml:space="preserve">(на русском или английском  языках) должен быть структурированным по разделам:  «Введение» (обоснование темы, обзор литературы и источников, описание методов, цели и задач исследования), «Основная часть» (делится на смысловые блоки, которым даются подзаголовки), «Выводы». </w:t>
            </w:r>
            <w:r w:rsidDel="00000000" w:rsidR="00000000" w:rsidRPr="00000000">
              <w:rPr>
                <w:b w:val="1"/>
                <w:color w:val="292c3d"/>
                <w:sz w:val="24"/>
                <w:szCs w:val="24"/>
                <w:rtl w:val="0"/>
              </w:rPr>
              <w:t xml:space="preserve">Если полный текст статьи изложен на английском языке, то в редакцию вместе с полным текстом рукописи направляется тект с переводом на русский язык либо расширенная русскоязычная аннотация статьи. </w:t>
            </w:r>
          </w:p>
        </w:tc>
      </w:tr>
      <w:tr>
        <w:trPr>
          <w:trHeight w:val="810" w:hRule="atLeast"/>
        </w:trPr>
        <w:tc>
          <w:tcPr>
            <w:vMerge w:val="continue"/>
            <w:tcBorders>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1">
            <w:pPr>
              <w:spacing w:line="375" w:lineRule="auto"/>
              <w:jc w:val="both"/>
              <w:rPr>
                <w:color w:val="292c3d"/>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center"/>
          </w:tcPr>
          <w:p w:rsidR="00000000" w:rsidDel="00000000" w:rsidP="00000000" w:rsidRDefault="00000000" w:rsidRPr="00000000" w14:paraId="00000022">
            <w:pPr>
              <w:pBdr>
                <w:top w:color="auto" w:space="0" w:sz="0" w:val="none"/>
                <w:left w:color="auto" w:space="0" w:sz="0" w:val="none"/>
                <w:bottom w:color="auto" w:space="3" w:sz="0" w:val="none"/>
                <w:right w:color="auto" w:space="0" w:sz="0" w:val="none"/>
              </w:pBdr>
              <w:spacing w:line="375" w:lineRule="auto"/>
              <w:jc w:val="both"/>
              <w:rPr>
                <w:color w:val="292c3d"/>
                <w:sz w:val="24"/>
                <w:szCs w:val="24"/>
              </w:rPr>
            </w:pPr>
            <w:r w:rsidDel="00000000" w:rsidR="00000000" w:rsidRPr="00000000">
              <w:rPr>
                <w:b w:val="1"/>
                <w:color w:val="292c3d"/>
                <w:sz w:val="24"/>
                <w:szCs w:val="24"/>
                <w:rtl w:val="0"/>
              </w:rPr>
              <w:t xml:space="preserve">2.4. Дополнительная информация</w:t>
            </w:r>
            <w:r w:rsidDel="00000000" w:rsidR="00000000" w:rsidRPr="00000000">
              <w:rPr>
                <w:color w:val="292c3d"/>
                <w:sz w:val="24"/>
                <w:szCs w:val="24"/>
                <w:rtl w:val="0"/>
              </w:rPr>
              <w:t xml:space="preserve"> (на русском, английском или обоих языках).</w:t>
            </w:r>
          </w:p>
        </w:tc>
      </w:tr>
      <w:tr>
        <w:trPr>
          <w:trHeight w:val="8880" w:hRule="atLeast"/>
        </w:trPr>
        <w:tc>
          <w:tcPr>
            <w:vMerge w:val="continue"/>
            <w:tcBorders>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3">
            <w:pPr>
              <w:spacing w:line="375" w:lineRule="auto"/>
              <w:jc w:val="both"/>
              <w:rPr>
                <w:color w:val="292c3d"/>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center"/>
          </w:tcPr>
          <w:p w:rsidR="00000000" w:rsidDel="00000000" w:rsidP="00000000" w:rsidRDefault="00000000" w:rsidRPr="00000000" w14:paraId="00000024">
            <w:pPr>
              <w:numPr>
                <w:ilvl w:val="0"/>
                <w:numId w:val="15"/>
              </w:numPr>
              <w:pBdr>
                <w:top w:color="auto" w:space="0" w:sz="0" w:val="none"/>
                <w:bottom w:color="auto" w:space="0" w:sz="0" w:val="none"/>
                <w:right w:color="auto" w:space="0" w:sz="0" w:val="none"/>
                <w:between w:color="auto" w:space="0" w:sz="0" w:val="none"/>
              </w:pBdr>
              <w:spacing w:line="375" w:lineRule="auto"/>
              <w:ind w:left="720" w:right="300" w:hanging="360"/>
              <w:jc w:val="both"/>
            </w:pPr>
            <w:r w:rsidDel="00000000" w:rsidR="00000000" w:rsidRPr="00000000">
              <w:rPr>
                <w:b w:val="1"/>
                <w:color w:val="292c3d"/>
                <w:sz w:val="24"/>
                <w:szCs w:val="24"/>
                <w:rtl w:val="0"/>
              </w:rPr>
              <w:t xml:space="preserve">Информация о конфликте интересов. </w:t>
            </w:r>
            <w:r w:rsidDel="00000000" w:rsidR="00000000" w:rsidRPr="00000000">
              <w:rPr>
                <w:color w:val="292c3d"/>
                <w:sz w:val="24"/>
                <w:szCs w:val="24"/>
                <w:rtl w:val="0"/>
              </w:rPr>
              <w:t xml:space="preserve">Авторы должны раскрыть потенциальные и явные конфликты интересов, связанные с рукописью. Конфликтом интересов может считаться любая ситуация (финансовые отношения, служба или работа в учреждениях, имеющих финансовый или политический интерес к публикуемым материалам, должностные обязанности и др.), способная повлиять на автора рукописи и привести к сокрытию, искажению данных, или изменить их трактовку. Наличие конфликта интересов у одного или нескольких авторов НЕ является поводом для отказа в публикации статьи. Выявленное редакцией сокрытие потенциальных и явных конфликтов интересов со стороны авторов может стать причиной отказа в рассмотрении и публикации рукописи.</w:t>
            </w:r>
          </w:p>
          <w:p w:rsidR="00000000" w:rsidDel="00000000" w:rsidP="00000000" w:rsidRDefault="00000000" w:rsidRPr="00000000" w14:paraId="00000025">
            <w:pPr>
              <w:numPr>
                <w:ilvl w:val="0"/>
                <w:numId w:val="15"/>
              </w:numPr>
              <w:pBdr>
                <w:top w:color="auto" w:space="0" w:sz="0" w:val="none"/>
                <w:bottom w:color="auto" w:space="0" w:sz="0" w:val="none"/>
                <w:right w:color="auto" w:space="0" w:sz="0" w:val="none"/>
                <w:between w:color="auto" w:space="0" w:sz="0" w:val="none"/>
              </w:pBdr>
              <w:spacing w:line="375" w:lineRule="auto"/>
              <w:ind w:left="720" w:right="300" w:hanging="360"/>
              <w:jc w:val="both"/>
            </w:pPr>
            <w:r w:rsidDel="00000000" w:rsidR="00000000" w:rsidRPr="00000000">
              <w:rPr>
                <w:b w:val="1"/>
                <w:color w:val="292c3d"/>
                <w:sz w:val="24"/>
                <w:szCs w:val="24"/>
                <w:rtl w:val="0"/>
              </w:rPr>
              <w:t xml:space="preserve">Информация о финансировании. </w:t>
            </w:r>
            <w:r w:rsidDel="00000000" w:rsidR="00000000" w:rsidRPr="00000000">
              <w:rPr>
                <w:color w:val="292c3d"/>
                <w:sz w:val="24"/>
                <w:szCs w:val="24"/>
                <w:rtl w:val="0"/>
              </w:rPr>
              <w:t xml:space="preserve">Необходимо указывать источник финансирования как научной работы, так и процесса публикации статьи (фонд, коммерческая или государственная организация, частное лицо и др.). Указывать размер финансирования не требуется.</w:t>
            </w:r>
          </w:p>
          <w:p w:rsidR="00000000" w:rsidDel="00000000" w:rsidP="00000000" w:rsidRDefault="00000000" w:rsidRPr="00000000" w14:paraId="00000026">
            <w:pPr>
              <w:numPr>
                <w:ilvl w:val="0"/>
                <w:numId w:val="15"/>
              </w:numPr>
              <w:pBdr>
                <w:top w:color="auto" w:space="0" w:sz="0" w:val="none"/>
                <w:bottom w:color="auto" w:space="0" w:sz="0" w:val="none"/>
                <w:right w:color="auto" w:space="0" w:sz="0" w:val="none"/>
                <w:between w:color="auto" w:space="0" w:sz="0" w:val="none"/>
              </w:pBdr>
              <w:spacing w:line="375" w:lineRule="auto"/>
              <w:ind w:left="720" w:right="300" w:hanging="360"/>
              <w:jc w:val="both"/>
            </w:pPr>
            <w:r w:rsidDel="00000000" w:rsidR="00000000" w:rsidRPr="00000000">
              <w:rPr>
                <w:b w:val="1"/>
                <w:color w:val="292c3d"/>
                <w:sz w:val="24"/>
                <w:szCs w:val="24"/>
                <w:rtl w:val="0"/>
              </w:rPr>
              <w:t xml:space="preserve">Благодарности. </w:t>
            </w:r>
            <w:r w:rsidDel="00000000" w:rsidR="00000000" w:rsidRPr="00000000">
              <w:rPr>
                <w:color w:val="292c3d"/>
                <w:sz w:val="24"/>
                <w:szCs w:val="24"/>
                <w:rtl w:val="0"/>
              </w:rPr>
              <w:t xml:space="preserve">Авторы могут выразить благодарности людям и организациям, способствовавшим публикации статьи в журнале, но не являющимся её авторами.</w:t>
            </w:r>
          </w:p>
          <w:p w:rsidR="00000000" w:rsidDel="00000000" w:rsidP="00000000" w:rsidRDefault="00000000" w:rsidRPr="00000000" w14:paraId="00000027">
            <w:pPr>
              <w:numPr>
                <w:ilvl w:val="0"/>
                <w:numId w:val="15"/>
              </w:numPr>
              <w:pBdr>
                <w:top w:color="auto" w:space="0" w:sz="0" w:val="none"/>
                <w:bottom w:color="auto" w:space="0" w:sz="0" w:val="none"/>
                <w:right w:color="auto" w:space="0" w:sz="0" w:val="none"/>
                <w:between w:color="auto" w:space="0" w:sz="0" w:val="none"/>
              </w:pBdr>
              <w:spacing w:line="375" w:lineRule="auto"/>
              <w:ind w:left="720" w:right="300" w:hanging="360"/>
              <w:jc w:val="both"/>
            </w:pPr>
            <w:r w:rsidDel="00000000" w:rsidR="00000000" w:rsidRPr="00000000">
              <w:rPr>
                <w:b w:val="1"/>
                <w:color w:val="292c3d"/>
                <w:sz w:val="24"/>
                <w:szCs w:val="24"/>
                <w:rtl w:val="0"/>
              </w:rPr>
              <w:t xml:space="preserve">Информация о вкладе каждого автора </w:t>
            </w:r>
            <w:r w:rsidDel="00000000" w:rsidR="00000000" w:rsidRPr="00000000">
              <w:rPr>
                <w:color w:val="292c3d"/>
                <w:sz w:val="24"/>
                <w:szCs w:val="24"/>
                <w:rtl w:val="0"/>
              </w:rPr>
              <w:t xml:space="preserve">(и лиц, указанных в разделе «благодарности»). Пример:</w:t>
              <w:br w:type="textWrapping"/>
            </w:r>
            <w:r w:rsidDel="00000000" w:rsidR="00000000" w:rsidRPr="00000000">
              <w:rPr>
                <w:b w:val="1"/>
                <w:color w:val="292c3d"/>
                <w:sz w:val="24"/>
                <w:szCs w:val="24"/>
                <w:rtl w:val="0"/>
              </w:rPr>
              <w:t xml:space="preserve">Участие авторов: </w:t>
            </w:r>
            <w:r w:rsidDel="00000000" w:rsidR="00000000" w:rsidRPr="00000000">
              <w:rPr>
                <w:color w:val="292c3d"/>
                <w:sz w:val="24"/>
                <w:szCs w:val="24"/>
                <w:rtl w:val="0"/>
              </w:rPr>
              <w:t xml:space="preserve">Иванов И.И. — концепция и дизайн исследования; Петров П.П. — сбор и обработка материалов; Сидоров С.С. — анализ полученных данных, написание текста.</w:t>
            </w:r>
          </w:p>
        </w:tc>
      </w:tr>
      <w:tr>
        <w:trPr>
          <w:trHeight w:val="6465" w:hRule="atLeast"/>
        </w:trPr>
        <w:tc>
          <w:tcPr>
            <w:vMerge w:val="continue"/>
            <w:tcBorders>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8">
            <w:pPr>
              <w:spacing w:line="375" w:lineRule="auto"/>
              <w:jc w:val="both"/>
              <w:rPr>
                <w:color w:val="292c3d"/>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center"/>
          </w:tcPr>
          <w:p w:rsidR="00000000" w:rsidDel="00000000" w:rsidP="00000000" w:rsidRDefault="00000000" w:rsidRPr="00000000" w14:paraId="00000029">
            <w:pPr>
              <w:pBdr>
                <w:top w:color="auto" w:space="0" w:sz="0" w:val="none"/>
                <w:left w:color="auto" w:space="0" w:sz="0" w:val="none"/>
                <w:bottom w:color="auto" w:space="3" w:sz="0" w:val="none"/>
                <w:right w:color="auto" w:space="0" w:sz="0" w:val="none"/>
              </w:pBdr>
              <w:spacing w:line="375" w:lineRule="auto"/>
              <w:jc w:val="both"/>
              <w:rPr>
                <w:color w:val="292c3d"/>
                <w:sz w:val="24"/>
                <w:szCs w:val="24"/>
              </w:rPr>
            </w:pPr>
            <w:r w:rsidDel="00000000" w:rsidR="00000000" w:rsidRPr="00000000">
              <w:rPr>
                <w:b w:val="1"/>
                <w:color w:val="292c3d"/>
                <w:sz w:val="24"/>
                <w:szCs w:val="24"/>
                <w:rtl w:val="0"/>
              </w:rPr>
              <w:t xml:space="preserve">2.5. Библиографический список.</w:t>
            </w:r>
            <w:r w:rsidDel="00000000" w:rsidR="00000000" w:rsidRPr="00000000">
              <w:rPr>
                <w:color w:val="292c3d"/>
                <w:sz w:val="24"/>
                <w:szCs w:val="24"/>
                <w:rtl w:val="0"/>
              </w:rPr>
              <w:t xml:space="preserve"> </w:t>
            </w:r>
          </w:p>
          <w:p w:rsidR="00000000" w:rsidDel="00000000" w:rsidP="00000000" w:rsidRDefault="00000000" w:rsidRPr="00000000" w14:paraId="0000002A">
            <w:pPr>
              <w:numPr>
                <w:ilvl w:val="0"/>
                <w:numId w:val="9"/>
              </w:numPr>
              <w:pBdr>
                <w:top w:color="auto" w:space="0" w:sz="0" w:val="none"/>
                <w:bottom w:color="auto" w:space="0" w:sz="0" w:val="none"/>
                <w:right w:color="auto" w:space="0" w:sz="0" w:val="none"/>
                <w:between w:color="auto" w:space="0" w:sz="0" w:val="none"/>
              </w:pBdr>
              <w:spacing w:line="375" w:lineRule="auto"/>
              <w:ind w:left="720" w:right="300" w:hanging="360"/>
            </w:pPr>
            <w:r w:rsidDel="00000000" w:rsidR="00000000" w:rsidRPr="00000000">
              <w:rPr>
                <w:color w:val="292c3d"/>
                <w:sz w:val="24"/>
                <w:szCs w:val="24"/>
                <w:rtl w:val="0"/>
              </w:rPr>
              <w:t xml:space="preserve">Количество цитируемых работ: в оригинальных статьях рекомендуется от </w:t>
            </w:r>
            <w:r w:rsidDel="00000000" w:rsidR="00000000" w:rsidRPr="00000000">
              <w:rPr>
                <w:b w:val="1"/>
                <w:color w:val="292c3d"/>
                <w:sz w:val="24"/>
                <w:szCs w:val="24"/>
                <w:rtl w:val="0"/>
              </w:rPr>
              <w:t xml:space="preserve">25</w:t>
            </w:r>
            <w:r w:rsidDel="00000000" w:rsidR="00000000" w:rsidRPr="00000000">
              <w:rPr>
                <w:color w:val="292c3d"/>
                <w:sz w:val="24"/>
                <w:szCs w:val="24"/>
                <w:rtl w:val="0"/>
              </w:rPr>
              <w:t xml:space="preserve"> (среди них не менее трети - зарубежные публикации), в обзорах — до 60 источников (по согласованию с редакцией это число может быть увеличено — при объективной необходимости).</w:t>
            </w:r>
          </w:p>
          <w:p w:rsidR="00000000" w:rsidDel="00000000" w:rsidP="00000000" w:rsidRDefault="00000000" w:rsidRPr="00000000" w14:paraId="0000002B">
            <w:pPr>
              <w:numPr>
                <w:ilvl w:val="0"/>
                <w:numId w:val="9"/>
              </w:numPr>
              <w:pBdr>
                <w:top w:color="auto" w:space="0" w:sz="0" w:val="none"/>
                <w:bottom w:color="auto" w:space="0" w:sz="0" w:val="none"/>
                <w:right w:color="auto" w:space="0" w:sz="0" w:val="none"/>
                <w:between w:color="auto" w:space="0" w:sz="0" w:val="none"/>
              </w:pBdr>
              <w:spacing w:line="375" w:lineRule="auto"/>
              <w:ind w:left="720" w:right="300" w:hanging="360"/>
            </w:pPr>
            <w:r w:rsidDel="00000000" w:rsidR="00000000" w:rsidRPr="00000000">
              <w:rPr>
                <w:color w:val="292c3d"/>
                <w:sz w:val="24"/>
                <w:szCs w:val="24"/>
                <w:rtl w:val="0"/>
              </w:rPr>
              <w:t xml:space="preserve">В библиографическом списке приводятся </w:t>
            </w:r>
            <w:r w:rsidDel="00000000" w:rsidR="00000000" w:rsidRPr="00000000">
              <w:rPr>
                <w:b w:val="1"/>
                <w:color w:val="292c3d"/>
                <w:sz w:val="24"/>
                <w:szCs w:val="24"/>
                <w:rtl w:val="0"/>
              </w:rPr>
              <w:t xml:space="preserve">только</w:t>
            </w:r>
            <w:r w:rsidDel="00000000" w:rsidR="00000000" w:rsidRPr="00000000">
              <w:rPr>
                <w:color w:val="292c3d"/>
                <w:sz w:val="24"/>
                <w:szCs w:val="24"/>
                <w:rtl w:val="0"/>
              </w:rPr>
              <w:t xml:space="preserve"> опубликованные материалы (ссылки на Интернет-ресурсы допускаются).</w:t>
            </w:r>
          </w:p>
          <w:p w:rsidR="00000000" w:rsidDel="00000000" w:rsidP="00000000" w:rsidRDefault="00000000" w:rsidRPr="00000000" w14:paraId="0000002C">
            <w:pPr>
              <w:numPr>
                <w:ilvl w:val="0"/>
                <w:numId w:val="9"/>
              </w:numPr>
              <w:pBdr>
                <w:top w:color="auto" w:space="0" w:sz="0" w:val="none"/>
                <w:bottom w:color="auto" w:space="0" w:sz="0" w:val="none"/>
                <w:right w:color="auto" w:space="0" w:sz="0" w:val="none"/>
                <w:between w:color="auto" w:space="0" w:sz="0" w:val="none"/>
              </w:pBdr>
              <w:spacing w:line="375" w:lineRule="auto"/>
              <w:ind w:left="720" w:right="300" w:hanging="360"/>
            </w:pPr>
            <w:r w:rsidDel="00000000" w:rsidR="00000000" w:rsidRPr="00000000">
              <w:rPr>
                <w:color w:val="292c3d"/>
                <w:sz w:val="24"/>
                <w:szCs w:val="24"/>
                <w:rtl w:val="0"/>
              </w:rPr>
              <w:t xml:space="preserve">Следует избегать самоцитирования, за исключением случаев, когда оно представляется необходимым (например, если нет других источников информации, или настоящая работа проведена на основе или в продолжение цитируемых исследований). </w:t>
            </w:r>
            <w:r w:rsidDel="00000000" w:rsidR="00000000" w:rsidRPr="00000000">
              <w:rPr>
                <w:b w:val="1"/>
                <w:color w:val="292c3d"/>
                <w:sz w:val="24"/>
                <w:szCs w:val="24"/>
                <w:rtl w:val="0"/>
              </w:rPr>
              <w:t xml:space="preserve">Самоцитирование желательно ограничить 1 ссылкой.</w:t>
            </w:r>
          </w:p>
          <w:p w:rsidR="00000000" w:rsidDel="00000000" w:rsidP="00000000" w:rsidRDefault="00000000" w:rsidRPr="00000000" w14:paraId="0000002D">
            <w:pPr>
              <w:numPr>
                <w:ilvl w:val="0"/>
                <w:numId w:val="9"/>
              </w:numPr>
              <w:pBdr>
                <w:top w:color="auto" w:space="0" w:sz="0" w:val="none"/>
                <w:bottom w:color="auto" w:space="0" w:sz="0" w:val="none"/>
                <w:right w:color="auto" w:space="0" w:sz="0" w:val="none"/>
                <w:between w:color="auto" w:space="0" w:sz="0" w:val="none"/>
              </w:pBdr>
              <w:spacing w:line="375" w:lineRule="auto"/>
              <w:ind w:left="720" w:right="300" w:hanging="360"/>
            </w:pPr>
            <w:r w:rsidDel="00000000" w:rsidR="00000000" w:rsidRPr="00000000">
              <w:rPr>
                <w:color w:val="292c3d"/>
                <w:sz w:val="24"/>
                <w:szCs w:val="24"/>
                <w:rtl w:val="0"/>
              </w:rPr>
              <w:t xml:space="preserve">Все источники в списке литературы следует оформить в соответствие </w:t>
            </w:r>
            <w:hyperlink r:id="rId13">
              <w:r w:rsidDel="00000000" w:rsidR="00000000" w:rsidRPr="00000000">
                <w:rPr>
                  <w:color w:val="0079c1"/>
                  <w:sz w:val="24"/>
                  <w:szCs w:val="24"/>
                  <w:rtl w:val="0"/>
                </w:rPr>
                <w:t xml:space="preserve">ГОСТ Р 7.0.5-2008</w:t>
              </w:r>
            </w:hyperlink>
            <w:r w:rsidDel="00000000" w:rsidR="00000000" w:rsidRPr="00000000">
              <w:rPr>
                <w:color w:val="292c3d"/>
                <w:sz w:val="24"/>
                <w:szCs w:val="24"/>
                <w:rtl w:val="0"/>
              </w:rPr>
              <w:t xml:space="preserve">.</w:t>
            </w:r>
          </w:p>
          <w:p w:rsidR="00000000" w:rsidDel="00000000" w:rsidP="00000000" w:rsidRDefault="00000000" w:rsidRPr="00000000" w14:paraId="0000002E">
            <w:pPr>
              <w:pBdr>
                <w:top w:color="auto" w:space="0" w:sz="0" w:val="none"/>
                <w:left w:color="auto" w:space="0" w:sz="0" w:val="none"/>
                <w:bottom w:color="auto" w:space="3" w:sz="0" w:val="none"/>
                <w:right w:color="auto" w:space="0" w:sz="0" w:val="none"/>
              </w:pBdr>
              <w:spacing w:line="375" w:lineRule="auto"/>
              <w:jc w:val="both"/>
              <w:rPr>
                <w:color w:val="292c3d"/>
                <w:sz w:val="24"/>
                <w:szCs w:val="24"/>
              </w:rPr>
            </w:pPr>
            <w:r w:rsidDel="00000000" w:rsidR="00000000" w:rsidRPr="00000000">
              <w:rPr>
                <w:color w:val="292c3d"/>
                <w:sz w:val="24"/>
                <w:szCs w:val="24"/>
                <w:rtl w:val="0"/>
              </w:rPr>
              <w:t xml:space="preserve">Подробные правила оформления библиографии можно найти в специальном разделе "</w:t>
            </w:r>
            <w:hyperlink r:id="rId14">
              <w:r w:rsidDel="00000000" w:rsidR="00000000" w:rsidRPr="00000000">
                <w:rPr>
                  <w:color w:val="0079c1"/>
                  <w:sz w:val="24"/>
                  <w:szCs w:val="24"/>
                  <w:rtl w:val="0"/>
                </w:rPr>
                <w:t xml:space="preserve">Оформление библиографии</w:t>
              </w:r>
            </w:hyperlink>
            <w:r w:rsidDel="00000000" w:rsidR="00000000" w:rsidRPr="00000000">
              <w:rPr>
                <w:color w:val="292c3d"/>
                <w:sz w:val="24"/>
                <w:szCs w:val="24"/>
                <w:rtl w:val="0"/>
              </w:rPr>
              <w:t xml:space="preserve">".</w:t>
            </w:r>
          </w:p>
        </w:tc>
      </w:tr>
      <w:tr>
        <w:trPr>
          <w:trHeight w:val="8370" w:hRule="atLeast"/>
        </w:trPr>
        <w:tc>
          <w:tcPr>
            <w:vMerge w:val="continue"/>
            <w:tcBorders>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F">
            <w:pPr>
              <w:spacing w:line="375" w:lineRule="auto"/>
              <w:jc w:val="both"/>
              <w:rPr>
                <w:color w:val="292c3d"/>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center"/>
          </w:tcPr>
          <w:p w:rsidR="00000000" w:rsidDel="00000000" w:rsidP="00000000" w:rsidRDefault="00000000" w:rsidRPr="00000000" w14:paraId="00000030">
            <w:pPr>
              <w:pBdr>
                <w:top w:color="auto" w:space="0" w:sz="0" w:val="none"/>
                <w:left w:color="auto" w:space="0" w:sz="0" w:val="none"/>
                <w:bottom w:color="auto" w:space="3" w:sz="0" w:val="none"/>
                <w:right w:color="auto" w:space="0" w:sz="0" w:val="none"/>
              </w:pBdr>
              <w:spacing w:line="375" w:lineRule="auto"/>
              <w:jc w:val="both"/>
              <w:rPr>
                <w:color w:val="292c3d"/>
                <w:sz w:val="24"/>
                <w:szCs w:val="24"/>
              </w:rPr>
            </w:pPr>
            <w:r w:rsidDel="00000000" w:rsidR="00000000" w:rsidRPr="00000000">
              <w:rPr>
                <w:b w:val="1"/>
                <w:color w:val="292c3d"/>
                <w:sz w:val="24"/>
                <w:szCs w:val="24"/>
                <w:rtl w:val="0"/>
              </w:rPr>
              <w:t xml:space="preserve">2.6. References</w:t>
            </w:r>
            <w:r w:rsidDel="00000000" w:rsidR="00000000" w:rsidRPr="00000000">
              <w:rPr>
                <w:color w:val="292c3d"/>
                <w:sz w:val="24"/>
                <w:szCs w:val="24"/>
                <w:rtl w:val="0"/>
              </w:rPr>
              <w:t xml:space="preserve">.</w:t>
            </w:r>
          </w:p>
          <w:p w:rsidR="00000000" w:rsidDel="00000000" w:rsidP="00000000" w:rsidRDefault="00000000" w:rsidRPr="00000000" w14:paraId="00000031">
            <w:pPr>
              <w:numPr>
                <w:ilvl w:val="0"/>
                <w:numId w:val="34"/>
              </w:numPr>
              <w:pBdr>
                <w:top w:color="auto" w:space="0" w:sz="0" w:val="none"/>
                <w:bottom w:color="auto" w:space="0" w:sz="0" w:val="none"/>
                <w:right w:color="auto" w:space="0" w:sz="0" w:val="none"/>
                <w:between w:color="auto" w:space="0" w:sz="0" w:val="none"/>
              </w:pBdr>
              <w:spacing w:line="375" w:lineRule="auto"/>
              <w:ind w:left="720" w:right="300" w:hanging="360"/>
            </w:pPr>
            <w:r w:rsidDel="00000000" w:rsidR="00000000" w:rsidRPr="00000000">
              <w:rPr>
                <w:color w:val="292c3d"/>
                <w:sz w:val="24"/>
                <w:szCs w:val="24"/>
                <w:rtl w:val="0"/>
              </w:rPr>
              <w:t xml:space="preserve">Дополнительный список литературы в романском алфавите (References) необходимо приводить для соответствия публикуемых работ требованиям международных баз данных.</w:t>
            </w:r>
          </w:p>
          <w:p w:rsidR="00000000" w:rsidDel="00000000" w:rsidP="00000000" w:rsidRDefault="00000000" w:rsidRPr="00000000" w14:paraId="00000032">
            <w:pPr>
              <w:numPr>
                <w:ilvl w:val="0"/>
                <w:numId w:val="34"/>
              </w:numPr>
              <w:pBdr>
                <w:top w:color="auto" w:space="0" w:sz="0" w:val="none"/>
                <w:bottom w:color="auto" w:space="0" w:sz="0" w:val="none"/>
                <w:right w:color="auto" w:space="0" w:sz="0" w:val="none"/>
                <w:between w:color="auto" w:space="0" w:sz="0" w:val="none"/>
              </w:pBdr>
              <w:spacing w:line="375" w:lineRule="auto"/>
              <w:ind w:left="720" w:right="300" w:hanging="360"/>
            </w:pPr>
            <w:r w:rsidDel="00000000" w:rsidR="00000000" w:rsidRPr="00000000">
              <w:rPr>
                <w:color w:val="292c3d"/>
                <w:sz w:val="24"/>
                <w:szCs w:val="24"/>
                <w:rtl w:val="0"/>
              </w:rPr>
              <w:t xml:space="preserve">Список источников в References должен полностью соответствовать таковому в Списке литературы. В отличие от Списка литературы, русскоязычные источники в References следует привести в их латиноязычном эквиваленте - они должны быть написаны буквами романского алфавита:</w:t>
              <w:br w:type="textWrapping"/>
            </w:r>
          </w:p>
          <w:p w:rsidR="00000000" w:rsidDel="00000000" w:rsidP="00000000" w:rsidRDefault="00000000" w:rsidRPr="00000000" w14:paraId="00000033">
            <w:pPr>
              <w:numPr>
                <w:ilvl w:val="1"/>
                <w:numId w:val="34"/>
              </w:numPr>
              <w:pBdr>
                <w:top w:color="auto" w:space="0" w:sz="0" w:val="none"/>
                <w:bottom w:color="auto" w:space="0" w:sz="0" w:val="none"/>
                <w:right w:color="auto" w:space="0" w:sz="0" w:val="none"/>
                <w:between w:color="auto" w:space="0" w:sz="0" w:val="none"/>
              </w:pBdr>
              <w:spacing w:line="375" w:lineRule="auto"/>
              <w:ind w:left="1440" w:right="600" w:hanging="360"/>
            </w:pPr>
            <w:r w:rsidDel="00000000" w:rsidR="00000000" w:rsidRPr="00000000">
              <w:rPr>
                <w:color w:val="292c3d"/>
                <w:sz w:val="24"/>
                <w:szCs w:val="24"/>
                <w:rtl w:val="0"/>
              </w:rPr>
              <w:t xml:space="preserve">те исходно русскоязычные источники (и их части), у которых существует официальный перевод на английский (или другой язык, использующий романский алфавит), должны быть приведены в переводе;</w:t>
            </w:r>
          </w:p>
          <w:p w:rsidR="00000000" w:rsidDel="00000000" w:rsidP="00000000" w:rsidRDefault="00000000" w:rsidRPr="00000000" w14:paraId="00000034">
            <w:pPr>
              <w:numPr>
                <w:ilvl w:val="1"/>
                <w:numId w:val="34"/>
              </w:numPr>
              <w:pBdr>
                <w:top w:color="auto" w:space="0" w:sz="0" w:val="none"/>
                <w:bottom w:color="auto" w:space="0" w:sz="0" w:val="none"/>
                <w:right w:color="auto" w:space="0" w:sz="0" w:val="none"/>
                <w:between w:color="auto" w:space="0" w:sz="0" w:val="none"/>
              </w:pBdr>
              <w:spacing w:line="375" w:lineRule="auto"/>
              <w:ind w:left="1440" w:right="600" w:hanging="360"/>
            </w:pPr>
            <w:r w:rsidDel="00000000" w:rsidR="00000000" w:rsidRPr="00000000">
              <w:rPr>
                <w:color w:val="292c3d"/>
                <w:sz w:val="24"/>
                <w:szCs w:val="24"/>
                <w:rtl w:val="0"/>
              </w:rPr>
              <w:t xml:space="preserve">те источники (или те части библиографического описания), для которых перевод не существует, должны быть переведены на английский язык (парафраз).</w:t>
            </w:r>
          </w:p>
          <w:p w:rsidR="00000000" w:rsidDel="00000000" w:rsidP="00000000" w:rsidRDefault="00000000" w:rsidRPr="00000000" w14:paraId="00000035">
            <w:pPr>
              <w:numPr>
                <w:ilvl w:val="0"/>
                <w:numId w:val="34"/>
              </w:numPr>
              <w:pBdr>
                <w:top w:color="auto" w:space="0" w:sz="0" w:val="none"/>
                <w:bottom w:color="auto" w:space="0" w:sz="0" w:val="none"/>
                <w:right w:color="auto" w:space="0" w:sz="0" w:val="none"/>
                <w:between w:color="auto" w:space="0" w:sz="0" w:val="none"/>
              </w:pBdr>
              <w:spacing w:line="375" w:lineRule="auto"/>
              <w:ind w:left="720" w:right="300" w:hanging="360"/>
              <w:jc w:val="both"/>
            </w:pPr>
            <w:r w:rsidDel="00000000" w:rsidR="00000000" w:rsidRPr="00000000">
              <w:rPr>
                <w:color w:val="292c3d"/>
                <w:sz w:val="24"/>
                <w:szCs w:val="24"/>
                <w:rtl w:val="0"/>
              </w:rPr>
              <w:t xml:space="preserve">Все источники в References следует оформлять в стиле Harvard в версии Imperial College London (</w:t>
            </w:r>
            <w:hyperlink r:id="rId15">
              <w:r w:rsidDel="00000000" w:rsidR="00000000" w:rsidRPr="00000000">
                <w:rPr>
                  <w:color w:val="0079c1"/>
                  <w:sz w:val="24"/>
                  <w:szCs w:val="24"/>
                  <w:rtl w:val="0"/>
                </w:rPr>
                <w:t xml:space="preserve">http://www.imperial.ac.uk/admin-services/library/learning-support/reference-management/harvard-style/your-reference-list/</w:t>
              </w:r>
            </w:hyperlink>
            <w:r w:rsidDel="00000000" w:rsidR="00000000" w:rsidRPr="00000000">
              <w:rPr>
                <w:color w:val="292c3d"/>
                <w:sz w:val="24"/>
                <w:szCs w:val="24"/>
                <w:rtl w:val="0"/>
              </w:rPr>
              <w:t xml:space="preserve"> ).</w:t>
            </w:r>
          </w:p>
          <w:p w:rsidR="00000000" w:rsidDel="00000000" w:rsidP="00000000" w:rsidRDefault="00000000" w:rsidRPr="00000000" w14:paraId="00000036">
            <w:pPr>
              <w:pBdr>
                <w:top w:color="auto" w:space="0" w:sz="0" w:val="none"/>
                <w:left w:color="auto" w:space="0" w:sz="0" w:val="none"/>
                <w:bottom w:color="auto" w:space="3" w:sz="0" w:val="none"/>
                <w:right w:color="auto" w:space="0" w:sz="0" w:val="none"/>
              </w:pBdr>
              <w:spacing w:line="375" w:lineRule="auto"/>
              <w:jc w:val="both"/>
              <w:rPr>
                <w:color w:val="292c3d"/>
                <w:sz w:val="24"/>
                <w:szCs w:val="24"/>
              </w:rPr>
            </w:pPr>
            <w:r w:rsidDel="00000000" w:rsidR="00000000" w:rsidRPr="00000000">
              <w:rPr>
                <w:color w:val="292c3d"/>
                <w:sz w:val="24"/>
                <w:szCs w:val="24"/>
                <w:rtl w:val="0"/>
              </w:rPr>
              <w:t xml:space="preserve">Подробные правила оформления библиографии можно найти в специальном разделе "</w:t>
            </w:r>
            <w:hyperlink r:id="rId16">
              <w:r w:rsidDel="00000000" w:rsidR="00000000" w:rsidRPr="00000000">
                <w:rPr>
                  <w:color w:val="0079c1"/>
                  <w:sz w:val="24"/>
                  <w:szCs w:val="24"/>
                  <w:rtl w:val="0"/>
                </w:rPr>
                <w:t xml:space="preserve">Оформление библиографии</w:t>
              </w:r>
            </w:hyperlink>
            <w:r w:rsidDel="00000000" w:rsidR="00000000" w:rsidRPr="00000000">
              <w:rPr>
                <w:color w:val="292c3d"/>
                <w:sz w:val="24"/>
                <w:szCs w:val="24"/>
                <w:rtl w:val="0"/>
              </w:rPr>
              <w:t xml:space="preserve">".</w:t>
            </w:r>
          </w:p>
        </w:tc>
      </w:tr>
      <w:tr>
        <w:trPr>
          <w:trHeight w:val="6015" w:hRule="atLeast"/>
        </w:trPr>
        <w:tc>
          <w:tcPr>
            <w:vMerge w:val="continue"/>
            <w:tcBorders>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37">
            <w:pPr>
              <w:spacing w:line="375" w:lineRule="auto"/>
              <w:jc w:val="both"/>
              <w:rPr>
                <w:color w:val="292c3d"/>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center"/>
          </w:tcPr>
          <w:p w:rsidR="00000000" w:rsidDel="00000000" w:rsidP="00000000" w:rsidRDefault="00000000" w:rsidRPr="00000000" w14:paraId="00000038">
            <w:pPr>
              <w:pBdr>
                <w:top w:color="auto" w:space="0" w:sz="0" w:val="none"/>
                <w:left w:color="auto" w:space="0" w:sz="0" w:val="none"/>
                <w:bottom w:color="auto" w:space="3" w:sz="0" w:val="none"/>
                <w:right w:color="auto" w:space="0" w:sz="0" w:val="none"/>
              </w:pBdr>
              <w:spacing w:line="375" w:lineRule="auto"/>
              <w:jc w:val="both"/>
              <w:rPr>
                <w:b w:val="1"/>
                <w:color w:val="292c3d"/>
                <w:sz w:val="24"/>
                <w:szCs w:val="24"/>
              </w:rPr>
            </w:pPr>
            <w:r w:rsidDel="00000000" w:rsidR="00000000" w:rsidRPr="00000000">
              <w:rPr>
                <w:b w:val="1"/>
                <w:color w:val="292c3d"/>
                <w:sz w:val="24"/>
                <w:szCs w:val="24"/>
                <w:rtl w:val="0"/>
              </w:rPr>
              <w:t xml:space="preserve">2.7. Контактная информация.</w:t>
            </w:r>
          </w:p>
          <w:p w:rsidR="00000000" w:rsidDel="00000000" w:rsidP="00000000" w:rsidRDefault="00000000" w:rsidRPr="00000000" w14:paraId="00000039">
            <w:pPr>
              <w:pBdr>
                <w:top w:color="auto" w:space="0" w:sz="0" w:val="none"/>
                <w:left w:color="auto" w:space="0" w:sz="0" w:val="none"/>
                <w:bottom w:color="auto" w:space="3" w:sz="0" w:val="none"/>
                <w:right w:color="auto" w:space="0" w:sz="0" w:val="none"/>
              </w:pBdr>
              <w:spacing w:line="375" w:lineRule="auto"/>
              <w:jc w:val="both"/>
              <w:rPr>
                <w:color w:val="292c3d"/>
                <w:sz w:val="24"/>
                <w:szCs w:val="24"/>
              </w:rPr>
            </w:pPr>
            <w:r w:rsidDel="00000000" w:rsidR="00000000" w:rsidRPr="00000000">
              <w:rPr>
                <w:color w:val="292c3d"/>
                <w:sz w:val="24"/>
                <w:szCs w:val="24"/>
                <w:rtl w:val="0"/>
              </w:rPr>
              <w:t xml:space="preserve">Необходимо последовательно указать контактную информацию ВСЕХ АВТОРОВ. Раздел должен содержать следующие данные </w:t>
            </w:r>
            <w:r w:rsidDel="00000000" w:rsidR="00000000" w:rsidRPr="00000000">
              <w:rPr>
                <w:b w:val="1"/>
                <w:color w:val="292c3d"/>
                <w:sz w:val="24"/>
                <w:szCs w:val="24"/>
                <w:rtl w:val="0"/>
              </w:rPr>
              <w:t xml:space="preserve">о каждом авторе</w:t>
            </w:r>
            <w:r w:rsidDel="00000000" w:rsidR="00000000" w:rsidRPr="00000000">
              <w:rPr>
                <w:color w:val="292c3d"/>
                <w:sz w:val="24"/>
                <w:szCs w:val="24"/>
                <w:rtl w:val="0"/>
              </w:rPr>
              <w:t xml:space="preserve">:</w:t>
            </w:r>
          </w:p>
          <w:p w:rsidR="00000000" w:rsidDel="00000000" w:rsidP="00000000" w:rsidRDefault="00000000" w:rsidRPr="00000000" w14:paraId="0000003A">
            <w:pPr>
              <w:numPr>
                <w:ilvl w:val="0"/>
                <w:numId w:val="5"/>
              </w:numPr>
              <w:pBdr>
                <w:top w:color="auto" w:space="0" w:sz="0" w:val="none"/>
                <w:bottom w:color="auto" w:space="0" w:sz="0" w:val="none"/>
                <w:right w:color="auto" w:space="0" w:sz="0" w:val="none"/>
                <w:between w:color="auto" w:space="0" w:sz="0" w:val="none"/>
              </w:pBdr>
              <w:spacing w:line="375" w:lineRule="auto"/>
              <w:ind w:left="720" w:right="300" w:hanging="360"/>
            </w:pPr>
            <w:r w:rsidDel="00000000" w:rsidR="00000000" w:rsidRPr="00000000">
              <w:rPr>
                <w:color w:val="292c3d"/>
                <w:sz w:val="24"/>
                <w:szCs w:val="24"/>
                <w:rtl w:val="0"/>
              </w:rPr>
              <w:t xml:space="preserve">ФИО (полностью);</w:t>
            </w:r>
          </w:p>
          <w:p w:rsidR="00000000" w:rsidDel="00000000" w:rsidP="00000000" w:rsidRDefault="00000000" w:rsidRPr="00000000" w14:paraId="0000003B">
            <w:pPr>
              <w:numPr>
                <w:ilvl w:val="0"/>
                <w:numId w:val="5"/>
              </w:numPr>
              <w:pBdr>
                <w:top w:color="auto" w:space="0" w:sz="0" w:val="none"/>
                <w:bottom w:color="auto" w:space="0" w:sz="0" w:val="none"/>
                <w:right w:color="auto" w:space="0" w:sz="0" w:val="none"/>
                <w:between w:color="auto" w:space="0" w:sz="0" w:val="none"/>
              </w:pBdr>
              <w:spacing w:line="375" w:lineRule="auto"/>
              <w:ind w:left="720" w:right="300" w:hanging="360"/>
            </w:pPr>
            <w:r w:rsidDel="00000000" w:rsidR="00000000" w:rsidRPr="00000000">
              <w:rPr>
                <w:color w:val="292c3d"/>
                <w:sz w:val="24"/>
                <w:szCs w:val="24"/>
                <w:rtl w:val="0"/>
              </w:rPr>
              <w:t xml:space="preserve">ученая степень, ученое звание, должность, структурное подразделение и полное наименовании организации (основного места работы);</w:t>
            </w:r>
          </w:p>
          <w:p w:rsidR="00000000" w:rsidDel="00000000" w:rsidP="00000000" w:rsidRDefault="00000000" w:rsidRPr="00000000" w14:paraId="0000003C">
            <w:pPr>
              <w:numPr>
                <w:ilvl w:val="0"/>
                <w:numId w:val="5"/>
              </w:numPr>
              <w:pBdr>
                <w:top w:color="auto" w:space="0" w:sz="0" w:val="none"/>
                <w:bottom w:color="auto" w:space="0" w:sz="0" w:val="none"/>
                <w:right w:color="auto" w:space="0" w:sz="0" w:val="none"/>
                <w:between w:color="auto" w:space="0" w:sz="0" w:val="none"/>
              </w:pBdr>
              <w:spacing w:line="375" w:lineRule="auto"/>
              <w:ind w:left="720" w:right="300" w:hanging="360"/>
            </w:pPr>
            <w:r w:rsidDel="00000000" w:rsidR="00000000" w:rsidRPr="00000000">
              <w:rPr>
                <w:color w:val="292c3d"/>
                <w:sz w:val="24"/>
                <w:szCs w:val="24"/>
                <w:rtl w:val="0"/>
              </w:rPr>
              <w:t xml:space="preserve">почтовый рабочий адрес (с индексом и указанием страны), адрес электронной почты, номер </w:t>
            </w:r>
            <w:r w:rsidDel="00000000" w:rsidR="00000000" w:rsidRPr="00000000">
              <w:rPr>
                <w:b w:val="1"/>
                <w:color w:val="292c3d"/>
                <w:sz w:val="24"/>
                <w:szCs w:val="24"/>
                <w:rtl w:val="0"/>
              </w:rPr>
              <w:t xml:space="preserve">рабочего</w:t>
            </w:r>
            <w:r w:rsidDel="00000000" w:rsidR="00000000" w:rsidRPr="00000000">
              <w:rPr>
                <w:color w:val="292c3d"/>
                <w:sz w:val="24"/>
                <w:szCs w:val="24"/>
                <w:rtl w:val="0"/>
              </w:rPr>
              <w:t xml:space="preserve"> телефона (с кодом города), номер мобильного телефона (необходим для оперативной связи с автором, он не будет размещен в опубликованном варианте рукописи или передан третьим лицам);</w:t>
            </w:r>
          </w:p>
          <w:p w:rsidR="00000000" w:rsidDel="00000000" w:rsidP="00000000" w:rsidRDefault="00000000" w:rsidRPr="00000000" w14:paraId="0000003D">
            <w:pPr>
              <w:numPr>
                <w:ilvl w:val="0"/>
                <w:numId w:val="5"/>
              </w:numPr>
              <w:pBdr>
                <w:top w:color="auto" w:space="0" w:sz="0" w:val="none"/>
                <w:bottom w:color="auto" w:space="0" w:sz="0" w:val="none"/>
                <w:right w:color="auto" w:space="0" w:sz="0" w:val="none"/>
                <w:between w:color="auto" w:space="0" w:sz="0" w:val="none"/>
              </w:pBdr>
              <w:spacing w:line="375" w:lineRule="auto"/>
              <w:ind w:left="720" w:right="300" w:hanging="360"/>
            </w:pPr>
            <w:r w:rsidDel="00000000" w:rsidR="00000000" w:rsidRPr="00000000">
              <w:rPr>
                <w:color w:val="292c3d"/>
                <w:sz w:val="24"/>
                <w:szCs w:val="24"/>
                <w:rtl w:val="0"/>
              </w:rPr>
              <w:t xml:space="preserve">идентификатор</w:t>
            </w:r>
            <w:r w:rsidDel="00000000" w:rsidR="00000000" w:rsidRPr="00000000">
              <w:rPr>
                <w:b w:val="1"/>
                <w:color w:val="292c3d"/>
                <w:sz w:val="24"/>
                <w:szCs w:val="24"/>
                <w:rtl w:val="0"/>
              </w:rPr>
              <w:t xml:space="preserve"> ORCID </w:t>
            </w:r>
            <w:r w:rsidDel="00000000" w:rsidR="00000000" w:rsidRPr="00000000">
              <w:rPr>
                <w:color w:val="292c3d"/>
                <w:sz w:val="24"/>
                <w:szCs w:val="24"/>
                <w:rtl w:val="0"/>
              </w:rPr>
              <w:t xml:space="preserve">(подробнее тут: </w:t>
            </w:r>
            <w:hyperlink r:id="rId17">
              <w:r w:rsidDel="00000000" w:rsidR="00000000" w:rsidRPr="00000000">
                <w:rPr>
                  <w:color w:val="0079c1"/>
                  <w:sz w:val="24"/>
                  <w:szCs w:val="24"/>
                  <w:rtl w:val="0"/>
                </w:rPr>
                <w:t xml:space="preserve">http://orcid.org/</w:t>
              </w:r>
            </w:hyperlink>
            <w:r w:rsidDel="00000000" w:rsidR="00000000" w:rsidRPr="00000000">
              <w:rPr>
                <w:color w:val="292c3d"/>
                <w:sz w:val="24"/>
                <w:szCs w:val="24"/>
                <w:rtl w:val="0"/>
              </w:rPr>
              <w:t xml:space="preserve">), </w:t>
            </w:r>
            <w:r w:rsidDel="00000000" w:rsidR="00000000" w:rsidRPr="00000000">
              <w:rPr>
                <w:b w:val="1"/>
                <w:color w:val="292c3d"/>
                <w:sz w:val="24"/>
                <w:szCs w:val="24"/>
                <w:rtl w:val="0"/>
              </w:rPr>
              <w:t xml:space="preserve">eLibrary SPIN-код</w:t>
            </w:r>
            <w:r w:rsidDel="00000000" w:rsidR="00000000" w:rsidRPr="00000000">
              <w:rPr>
                <w:color w:val="292c3d"/>
                <w:sz w:val="24"/>
                <w:szCs w:val="24"/>
                <w:rtl w:val="0"/>
              </w:rPr>
              <w:t xml:space="preserve"> (подробнее тут: </w:t>
            </w:r>
            <w:hyperlink r:id="rId18">
              <w:r w:rsidDel="00000000" w:rsidR="00000000" w:rsidRPr="00000000">
                <w:rPr>
                  <w:color w:val="0079c1"/>
                  <w:sz w:val="24"/>
                  <w:szCs w:val="24"/>
                  <w:rtl w:val="0"/>
                </w:rPr>
                <w:t xml:space="preserve">http://elibrary.ru/projects/science_index/author_tutorial.asp</w:t>
              </w:r>
            </w:hyperlink>
            <w:r w:rsidDel="00000000" w:rsidR="00000000" w:rsidRPr="00000000">
              <w:rPr>
                <w:color w:val="292c3d"/>
                <w:sz w:val="24"/>
                <w:szCs w:val="24"/>
                <w:rtl w:val="0"/>
              </w:rPr>
              <w:t xml:space="preserve">)</w:t>
            </w:r>
          </w:p>
        </w:tc>
      </w:tr>
    </w:tbl>
    <w:p w:rsidR="00000000" w:rsidDel="00000000" w:rsidP="00000000" w:rsidRDefault="00000000" w:rsidRPr="00000000" w14:paraId="0000003E">
      <w:pPr>
        <w:pBdr>
          <w:top w:color="auto" w:space="0" w:sz="0" w:val="none"/>
          <w:left w:color="auto" w:space="0" w:sz="0" w:val="none"/>
          <w:bottom w:color="auto" w:space="3" w:sz="0" w:val="none"/>
          <w:right w:color="auto" w:space="0" w:sz="0" w:val="none"/>
        </w:pBdr>
        <w:spacing w:line="375" w:lineRule="auto"/>
        <w:jc w:val="both"/>
        <w:rPr>
          <w:color w:val="292c3d"/>
          <w:sz w:val="24"/>
          <w:szCs w:val="24"/>
        </w:rPr>
      </w:pPr>
      <w:r w:rsidDel="00000000" w:rsidR="00000000" w:rsidRPr="00000000">
        <w:rPr>
          <w:color w:val="292c3d"/>
          <w:sz w:val="24"/>
          <w:szCs w:val="24"/>
          <w:rtl w:val="0"/>
        </w:rPr>
        <w:t xml:space="preserve"> </w:t>
      </w:r>
    </w:p>
    <w:p w:rsidR="00000000" w:rsidDel="00000000" w:rsidP="00000000" w:rsidRDefault="00000000" w:rsidRPr="00000000" w14:paraId="0000003F">
      <w:pPr>
        <w:pBdr>
          <w:top w:color="auto" w:space="0" w:sz="0" w:val="none"/>
          <w:left w:color="auto" w:space="0" w:sz="0" w:val="none"/>
          <w:bottom w:color="auto" w:space="3" w:sz="0" w:val="none"/>
          <w:right w:color="auto" w:space="0" w:sz="0" w:val="none"/>
        </w:pBdr>
        <w:spacing w:line="375" w:lineRule="auto"/>
        <w:jc w:val="both"/>
        <w:rPr>
          <w:b w:val="1"/>
          <w:color w:val="292c3d"/>
          <w:sz w:val="24"/>
          <w:szCs w:val="24"/>
        </w:rPr>
      </w:pPr>
      <w:r w:rsidDel="00000000" w:rsidR="00000000" w:rsidRPr="00000000">
        <w:rPr>
          <w:b w:val="1"/>
          <w:color w:val="292c3d"/>
          <w:sz w:val="24"/>
          <w:szCs w:val="24"/>
          <w:rtl w:val="0"/>
        </w:rPr>
        <w:t xml:space="preserve">III. АНГЛИЙСКИЙ ЯЗЫК И ТРАНСЛИТЕРАЦИЯ</w:t>
      </w:r>
    </w:p>
    <w:p w:rsidR="00000000" w:rsidDel="00000000" w:rsidP="00000000" w:rsidRDefault="00000000" w:rsidRPr="00000000" w14:paraId="00000040">
      <w:pPr>
        <w:pBdr>
          <w:top w:color="auto" w:space="0" w:sz="0" w:val="none"/>
          <w:left w:color="auto" w:space="0" w:sz="0" w:val="none"/>
          <w:bottom w:color="auto" w:space="3" w:sz="0" w:val="none"/>
          <w:right w:color="auto" w:space="0" w:sz="0" w:val="none"/>
        </w:pBdr>
        <w:spacing w:line="375" w:lineRule="auto"/>
        <w:jc w:val="both"/>
        <w:rPr>
          <w:color w:val="292c3d"/>
          <w:sz w:val="24"/>
          <w:szCs w:val="24"/>
        </w:rPr>
      </w:pPr>
      <w:r w:rsidDel="00000000" w:rsidR="00000000" w:rsidRPr="00000000">
        <w:rPr>
          <w:color w:val="292c3d"/>
          <w:sz w:val="24"/>
          <w:szCs w:val="24"/>
          <w:rtl w:val="0"/>
        </w:rPr>
        <w:t xml:space="preserve">При публикации статьи часть или вся информация должна быть дублирована на английский язык или транслитерирована (написана латинскими буквами). При транслитерации рекомендуется использовать стандарт </w:t>
      </w:r>
      <w:r w:rsidDel="00000000" w:rsidR="00000000" w:rsidRPr="00000000">
        <w:rPr>
          <w:b w:val="1"/>
          <w:color w:val="292c3d"/>
          <w:sz w:val="24"/>
          <w:szCs w:val="24"/>
          <w:rtl w:val="0"/>
        </w:rPr>
        <w:t xml:space="preserve">BSI</w:t>
      </w:r>
      <w:r w:rsidDel="00000000" w:rsidR="00000000" w:rsidRPr="00000000">
        <w:rPr>
          <w:color w:val="292c3d"/>
          <w:sz w:val="24"/>
          <w:szCs w:val="24"/>
          <w:rtl w:val="0"/>
        </w:rPr>
        <w:t xml:space="preserve"> (British Standard Institute, UK). Для транслитерации текста в соответствии со стандартом BSI можно воспользоваться ссылкой </w:t>
      </w:r>
      <w:hyperlink r:id="rId19">
        <w:r w:rsidDel="00000000" w:rsidR="00000000" w:rsidRPr="00000000">
          <w:rPr>
            <w:color w:val="0079c1"/>
            <w:sz w:val="24"/>
            <w:szCs w:val="24"/>
            <w:rtl w:val="0"/>
          </w:rPr>
          <w:t xml:space="preserve">http://ru.translit.ru/?account=bsi</w:t>
        </w:r>
      </w:hyperlink>
      <w:r w:rsidDel="00000000" w:rsidR="00000000" w:rsidRPr="00000000">
        <w:rPr>
          <w:color w:val="292c3d"/>
          <w:sz w:val="24"/>
          <w:szCs w:val="24"/>
          <w:rtl w:val="0"/>
        </w:rPr>
        <w:t xml:space="preserve">.</w:t>
      </w:r>
    </w:p>
    <w:p w:rsidR="00000000" w:rsidDel="00000000" w:rsidP="00000000" w:rsidRDefault="00000000" w:rsidRPr="00000000" w14:paraId="00000041">
      <w:pPr>
        <w:pBdr>
          <w:top w:color="auto" w:space="0" w:sz="0" w:val="none"/>
          <w:left w:color="auto" w:space="0" w:sz="0" w:val="none"/>
          <w:bottom w:color="auto" w:space="3" w:sz="0" w:val="none"/>
          <w:right w:color="auto" w:space="0" w:sz="0" w:val="none"/>
        </w:pBdr>
        <w:spacing w:line="375" w:lineRule="auto"/>
        <w:jc w:val="both"/>
        <w:rPr>
          <w:color w:val="292c3d"/>
          <w:sz w:val="24"/>
          <w:szCs w:val="24"/>
        </w:rPr>
      </w:pPr>
      <w:r w:rsidDel="00000000" w:rsidR="00000000" w:rsidRPr="00000000">
        <w:rPr>
          <w:color w:val="292c3d"/>
          <w:sz w:val="24"/>
          <w:szCs w:val="24"/>
          <w:rtl w:val="0"/>
        </w:rPr>
        <w:t xml:space="preserve"> </w:t>
      </w:r>
    </w:p>
    <w:p w:rsidR="00000000" w:rsidDel="00000000" w:rsidP="00000000" w:rsidRDefault="00000000" w:rsidRPr="00000000" w14:paraId="00000042">
      <w:pPr>
        <w:pBdr>
          <w:top w:color="auto" w:space="0" w:sz="0" w:val="none"/>
          <w:left w:color="auto" w:space="0" w:sz="0" w:val="none"/>
          <w:bottom w:color="auto" w:space="3" w:sz="0" w:val="none"/>
          <w:right w:color="auto" w:space="0" w:sz="0" w:val="none"/>
        </w:pBdr>
        <w:spacing w:line="375" w:lineRule="auto"/>
        <w:jc w:val="both"/>
        <w:rPr>
          <w:b w:val="1"/>
          <w:color w:val="292c3d"/>
          <w:sz w:val="24"/>
          <w:szCs w:val="24"/>
        </w:rPr>
      </w:pPr>
      <w:r w:rsidDel="00000000" w:rsidR="00000000" w:rsidRPr="00000000">
        <w:rPr>
          <w:b w:val="1"/>
          <w:color w:val="292c3d"/>
          <w:sz w:val="24"/>
          <w:szCs w:val="24"/>
          <w:rtl w:val="0"/>
        </w:rPr>
        <w:t xml:space="preserve">IV. ТАБЛИЦЫ</w:t>
      </w:r>
    </w:p>
    <w:p w:rsidR="00000000" w:rsidDel="00000000" w:rsidP="00000000" w:rsidRDefault="00000000" w:rsidRPr="00000000" w14:paraId="00000043">
      <w:pPr>
        <w:pBdr>
          <w:top w:color="auto" w:space="0" w:sz="0" w:val="none"/>
          <w:left w:color="auto" w:space="0" w:sz="0" w:val="none"/>
          <w:bottom w:color="auto" w:space="3" w:sz="0" w:val="none"/>
          <w:right w:color="auto" w:space="0" w:sz="0" w:val="none"/>
        </w:pBdr>
        <w:spacing w:line="375" w:lineRule="auto"/>
        <w:jc w:val="both"/>
        <w:rPr>
          <w:color w:val="292c3d"/>
          <w:sz w:val="24"/>
          <w:szCs w:val="24"/>
        </w:rPr>
      </w:pPr>
      <w:r w:rsidDel="00000000" w:rsidR="00000000" w:rsidRPr="00000000">
        <w:rPr>
          <w:color w:val="292c3d"/>
          <w:sz w:val="24"/>
          <w:szCs w:val="24"/>
          <w:rtl w:val="0"/>
        </w:rPr>
        <w:t xml:space="preserve">Их следует помещать в текст статьи, они должны иметь нумерованный заголовок и четко обозначенные графы, удобные и понятные для чтения. Данные таблицы должны соответствовать цифрам в тексте, однако не должны дублировать представленную в нём информацию. Ссылки на таблицы в тексте обязательны.</w:t>
      </w:r>
    </w:p>
    <w:p w:rsidR="00000000" w:rsidDel="00000000" w:rsidP="00000000" w:rsidRDefault="00000000" w:rsidRPr="00000000" w14:paraId="00000044">
      <w:pPr>
        <w:pBdr>
          <w:top w:color="auto" w:space="0" w:sz="0" w:val="none"/>
          <w:left w:color="auto" w:space="0" w:sz="0" w:val="none"/>
          <w:bottom w:color="auto" w:space="3" w:sz="0" w:val="none"/>
          <w:right w:color="auto" w:space="0" w:sz="0" w:val="none"/>
        </w:pBdr>
        <w:spacing w:line="375" w:lineRule="auto"/>
        <w:jc w:val="both"/>
        <w:rPr>
          <w:color w:val="292c3d"/>
          <w:sz w:val="24"/>
          <w:szCs w:val="24"/>
        </w:rPr>
      </w:pPr>
      <w:r w:rsidDel="00000000" w:rsidR="00000000" w:rsidRPr="00000000">
        <w:rPr>
          <w:color w:val="292c3d"/>
          <w:sz w:val="24"/>
          <w:szCs w:val="24"/>
          <w:rtl w:val="0"/>
        </w:rPr>
        <w:t xml:space="preserve">Каждую таблицу в тексте вместе с нумерованным заголовком следует привести дважды - в русскоязычном и англоязычном вариантах. Сначала следует привести русскоязычную версию нумерованного заголовка и таблицы. Сразу за ними следует поместить англоязычную версию нумерованного заголовка и таблицы, при этом номер заголовка и данные в таблице (но не текст!) должны совпадать. При создании англоязычного варианта таблицы и заголовка не следует использовать транслитерацию - необходимо давать полноценный перевод на английский. Текст англоязычного варианта заголовка таблицы может не точно совпадать с текстом русскоязычного варианта, особенно в тех случаях, когда целесообразно в заголовке дать дополнительные пояснения к содержанию таблицы. </w:t>
      </w:r>
    </w:p>
    <w:p w:rsidR="00000000" w:rsidDel="00000000" w:rsidP="00000000" w:rsidRDefault="00000000" w:rsidRPr="00000000" w14:paraId="00000045">
      <w:pPr>
        <w:pBdr>
          <w:top w:color="auto" w:space="0" w:sz="0" w:val="none"/>
          <w:left w:color="auto" w:space="0" w:sz="0" w:val="none"/>
          <w:bottom w:color="auto" w:space="3" w:sz="0" w:val="none"/>
          <w:right w:color="auto" w:space="0" w:sz="0" w:val="none"/>
        </w:pBdr>
        <w:spacing w:line="375" w:lineRule="auto"/>
        <w:jc w:val="both"/>
        <w:rPr>
          <w:color w:val="292c3d"/>
          <w:sz w:val="24"/>
          <w:szCs w:val="24"/>
        </w:rPr>
      </w:pPr>
      <w:r w:rsidDel="00000000" w:rsidR="00000000" w:rsidRPr="00000000">
        <w:rPr>
          <w:color w:val="292c3d"/>
          <w:sz w:val="24"/>
          <w:szCs w:val="24"/>
          <w:rtl w:val="0"/>
        </w:rPr>
        <w:t xml:space="preserve"> </w:t>
      </w:r>
    </w:p>
    <w:p w:rsidR="00000000" w:rsidDel="00000000" w:rsidP="00000000" w:rsidRDefault="00000000" w:rsidRPr="00000000" w14:paraId="00000046">
      <w:pPr>
        <w:pBdr>
          <w:top w:color="auto" w:space="0" w:sz="0" w:val="none"/>
          <w:left w:color="auto" w:space="0" w:sz="0" w:val="none"/>
          <w:bottom w:color="auto" w:space="3" w:sz="0" w:val="none"/>
          <w:right w:color="auto" w:space="0" w:sz="0" w:val="none"/>
        </w:pBdr>
        <w:spacing w:line="375" w:lineRule="auto"/>
        <w:jc w:val="both"/>
        <w:rPr>
          <w:b w:val="1"/>
          <w:color w:val="292c3d"/>
          <w:sz w:val="24"/>
          <w:szCs w:val="24"/>
        </w:rPr>
      </w:pPr>
      <w:r w:rsidDel="00000000" w:rsidR="00000000" w:rsidRPr="00000000">
        <w:rPr>
          <w:b w:val="1"/>
          <w:color w:val="292c3d"/>
          <w:sz w:val="24"/>
          <w:szCs w:val="24"/>
          <w:rtl w:val="0"/>
        </w:rPr>
        <w:t xml:space="preserve">V. РИСУНКИ</w:t>
      </w:r>
    </w:p>
    <w:p w:rsidR="00000000" w:rsidDel="00000000" w:rsidP="00000000" w:rsidRDefault="00000000" w:rsidRPr="00000000" w14:paraId="00000047">
      <w:pPr>
        <w:pBdr>
          <w:top w:color="auto" w:space="0" w:sz="0" w:val="none"/>
          <w:left w:color="auto" w:space="0" w:sz="0" w:val="none"/>
          <w:bottom w:color="auto" w:space="3" w:sz="0" w:val="none"/>
          <w:right w:color="auto" w:space="0" w:sz="0" w:val="none"/>
        </w:pBdr>
        <w:spacing w:line="375" w:lineRule="auto"/>
        <w:jc w:val="both"/>
        <w:rPr>
          <w:color w:val="292c3d"/>
          <w:sz w:val="24"/>
          <w:szCs w:val="24"/>
        </w:rPr>
      </w:pPr>
      <w:r w:rsidDel="00000000" w:rsidR="00000000" w:rsidRPr="00000000">
        <w:rPr>
          <w:color w:val="292c3d"/>
          <w:sz w:val="24"/>
          <w:szCs w:val="24"/>
          <w:rtl w:val="0"/>
        </w:rPr>
        <w:t xml:space="preserve">Объем графического материала минимальный (за исключением работ, где это оправдано характером исследования). Каждый рисунок должен сопровождаться нумерованной подрисуночной подписью. Ссылки на рисунки в тексте обязательны.</w:t>
      </w:r>
    </w:p>
    <w:p w:rsidR="00000000" w:rsidDel="00000000" w:rsidP="00000000" w:rsidRDefault="00000000" w:rsidRPr="00000000" w14:paraId="00000048">
      <w:pPr>
        <w:pBdr>
          <w:top w:color="auto" w:space="0" w:sz="0" w:val="none"/>
          <w:left w:color="auto" w:space="0" w:sz="0" w:val="none"/>
          <w:bottom w:color="auto" w:space="3" w:sz="0" w:val="none"/>
          <w:right w:color="auto" w:space="0" w:sz="0" w:val="none"/>
        </w:pBdr>
        <w:spacing w:line="375" w:lineRule="auto"/>
        <w:jc w:val="both"/>
        <w:rPr>
          <w:color w:val="292c3d"/>
          <w:sz w:val="24"/>
          <w:szCs w:val="24"/>
        </w:rPr>
      </w:pPr>
      <w:r w:rsidDel="00000000" w:rsidR="00000000" w:rsidRPr="00000000">
        <w:rPr>
          <w:color w:val="292c3d"/>
          <w:sz w:val="24"/>
          <w:szCs w:val="24"/>
          <w:rtl w:val="0"/>
        </w:rPr>
        <w:t xml:space="preserve">Нумерованную подрисуночную подпись следует дать дважды - на русском и английском языке. Обе подрисуночные подписи следует располагать непосредственно под изображением, англоязычную версию подрисуночной подписи следует ставить сразу после русскоязычной. Подрисуночная подпись на английском языке может, при необходимости, содержать более детальное пояснение иллюстрируемых данных, чем русскоязычная. Пример:</w:t>
      </w:r>
    </w:p>
    <w:p w:rsidR="00000000" w:rsidDel="00000000" w:rsidP="00000000" w:rsidRDefault="00000000" w:rsidRPr="00000000" w14:paraId="00000049">
      <w:pPr>
        <w:pBdr>
          <w:top w:color="auto" w:space="0" w:sz="0" w:val="none"/>
          <w:left w:color="auto" w:space="0" w:sz="0" w:val="none"/>
          <w:bottom w:color="auto" w:space="3" w:sz="0" w:val="none"/>
          <w:right w:color="auto" w:space="0" w:sz="0" w:val="none"/>
        </w:pBdr>
        <w:spacing w:line="375" w:lineRule="auto"/>
        <w:jc w:val="both"/>
        <w:rPr>
          <w:color w:val="292c3d"/>
          <w:sz w:val="24"/>
          <w:szCs w:val="24"/>
        </w:rPr>
      </w:pPr>
      <w:r w:rsidDel="00000000" w:rsidR="00000000" w:rsidRPr="00000000">
        <w:rPr>
          <w:color w:val="292c3d"/>
          <w:sz w:val="24"/>
          <w:szCs w:val="24"/>
          <w:rtl w:val="0"/>
        </w:rPr>
        <w:t xml:space="preserve">Рис.1. Динамика показателей изучаемых процессов</w:t>
      </w:r>
    </w:p>
    <w:p w:rsidR="00000000" w:rsidDel="00000000" w:rsidP="00000000" w:rsidRDefault="00000000" w:rsidRPr="00000000" w14:paraId="0000004A">
      <w:pPr>
        <w:pBdr>
          <w:top w:color="auto" w:space="0" w:sz="0" w:val="none"/>
          <w:left w:color="auto" w:space="0" w:sz="0" w:val="none"/>
          <w:bottom w:color="auto" w:space="3" w:sz="0" w:val="none"/>
          <w:right w:color="auto" w:space="0" w:sz="0" w:val="none"/>
        </w:pBdr>
        <w:spacing w:line="375" w:lineRule="auto"/>
        <w:jc w:val="both"/>
        <w:rPr>
          <w:color w:val="292c3d"/>
          <w:sz w:val="24"/>
          <w:szCs w:val="24"/>
        </w:rPr>
      </w:pPr>
      <w:r w:rsidDel="00000000" w:rsidR="00000000" w:rsidRPr="00000000">
        <w:rPr>
          <w:color w:val="292c3d"/>
          <w:sz w:val="24"/>
          <w:szCs w:val="24"/>
          <w:rtl w:val="0"/>
        </w:rPr>
        <w:t xml:space="preserve">Fig. 1: Dynamics of indicators of studied processes</w:t>
      </w:r>
    </w:p>
    <w:p w:rsidR="00000000" w:rsidDel="00000000" w:rsidP="00000000" w:rsidRDefault="00000000" w:rsidRPr="00000000" w14:paraId="0000004B">
      <w:pPr>
        <w:pBdr>
          <w:top w:color="auto" w:space="0" w:sz="0" w:val="none"/>
          <w:left w:color="auto" w:space="0" w:sz="0" w:val="none"/>
          <w:bottom w:color="auto" w:space="3" w:sz="0" w:val="none"/>
          <w:right w:color="auto" w:space="0" w:sz="0" w:val="none"/>
        </w:pBdr>
        <w:spacing w:line="375" w:lineRule="auto"/>
        <w:jc w:val="both"/>
        <w:rPr>
          <w:color w:val="292c3d"/>
          <w:sz w:val="24"/>
          <w:szCs w:val="24"/>
        </w:rPr>
      </w:pPr>
      <w:r w:rsidDel="00000000" w:rsidR="00000000" w:rsidRPr="00000000">
        <w:rPr>
          <w:color w:val="292c3d"/>
          <w:sz w:val="24"/>
          <w:szCs w:val="24"/>
          <w:rtl w:val="0"/>
        </w:rPr>
        <w:t xml:space="preserve">При наличии текста на изображении (например в случае текстовых схем), кроме оригинального рисунка в рукопись следует вставить его копию, содержащую англоязычный вариант всего русскоязычного текста. Если на изображении мало текстовых элементов (например, только единицы измерения и подписи осей графика), допустимо не делать его англоязычную копию , а дублировать текст на английском непосредственно на оригинальном изображении.</w:t>
      </w:r>
    </w:p>
    <w:p w:rsidR="00000000" w:rsidDel="00000000" w:rsidP="00000000" w:rsidRDefault="00000000" w:rsidRPr="00000000" w14:paraId="0000004C">
      <w:pPr>
        <w:numPr>
          <w:ilvl w:val="0"/>
          <w:numId w:val="39"/>
        </w:numPr>
        <w:pBdr>
          <w:top w:color="auto" w:space="0" w:sz="0" w:val="none"/>
          <w:bottom w:color="auto" w:space="0" w:sz="0" w:val="none"/>
          <w:right w:color="auto" w:space="0" w:sz="0" w:val="none"/>
          <w:between w:color="auto" w:space="0" w:sz="0" w:val="none"/>
        </w:pBdr>
        <w:spacing w:line="375" w:lineRule="auto"/>
        <w:ind w:left="720" w:right="300" w:hanging="360"/>
      </w:pPr>
      <w:r w:rsidDel="00000000" w:rsidR="00000000" w:rsidRPr="00000000">
        <w:rPr>
          <w:b w:val="1"/>
          <w:color w:val="292c3d"/>
          <w:sz w:val="24"/>
          <w:szCs w:val="24"/>
          <w:rtl w:val="0"/>
        </w:rPr>
        <w:t xml:space="preserve">Иллюстрации</w:t>
      </w:r>
      <w:r w:rsidDel="00000000" w:rsidR="00000000" w:rsidRPr="00000000">
        <w:rPr>
          <w:color w:val="292c3d"/>
          <w:sz w:val="24"/>
          <w:szCs w:val="24"/>
          <w:rtl w:val="0"/>
        </w:rPr>
        <w:t xml:space="preserve"> (графики, диаграммы, схемы, чертежи), рисованные средствами MS Office, должны быть контрастными и четкими. Иллюстрации должны быть выполнены в отдельном файле и сохранены как изображение (в формате *.jpeg, *.bmp, *.gif), и затем помещены в файл рукописи как фиксированный рисунок. Недопустимо нанесение средствами MS WORD каких-либо элементов поверх вставленного в файл рукописи рисунка (стрелки, подписи) ввиду большого риска их потери на этапах редактирования и верстки.</w:t>
      </w:r>
    </w:p>
    <w:p w:rsidR="00000000" w:rsidDel="00000000" w:rsidP="00000000" w:rsidRDefault="00000000" w:rsidRPr="00000000" w14:paraId="0000004D">
      <w:pPr>
        <w:numPr>
          <w:ilvl w:val="0"/>
          <w:numId w:val="39"/>
        </w:numPr>
        <w:pBdr>
          <w:top w:color="auto" w:space="0" w:sz="0" w:val="none"/>
          <w:bottom w:color="auto" w:space="0" w:sz="0" w:val="none"/>
          <w:right w:color="auto" w:space="0" w:sz="0" w:val="none"/>
          <w:between w:color="auto" w:space="0" w:sz="0" w:val="none"/>
        </w:pBdr>
        <w:spacing w:line="375" w:lineRule="auto"/>
        <w:ind w:left="720" w:right="300" w:hanging="360"/>
      </w:pPr>
      <w:r w:rsidDel="00000000" w:rsidR="00000000" w:rsidRPr="00000000">
        <w:rPr>
          <w:b w:val="1"/>
          <w:color w:val="292c3d"/>
          <w:sz w:val="24"/>
          <w:szCs w:val="24"/>
          <w:rtl w:val="0"/>
        </w:rPr>
        <w:t xml:space="preserve">Фотографии, отпечатки экранов мониторов</w:t>
      </w:r>
      <w:r w:rsidDel="00000000" w:rsidR="00000000" w:rsidRPr="00000000">
        <w:rPr>
          <w:color w:val="292c3d"/>
          <w:sz w:val="24"/>
          <w:szCs w:val="24"/>
          <w:rtl w:val="0"/>
        </w:rPr>
        <w:t xml:space="preserve"> (скриншоты) и другие нерисованные иллюстрации необходимо не только вставлять в текст рукописи, но и загружать отдельно в специальном разделе формы для подачи статьи в виде файлов формата *.jpeg, *.bmp, *.gif (*.doc и *.docx - в случае, если на изображение нанесены дополнительные пометки). Разрешение изображения должно быть &gt;300 dpi. Файлам изображений необходимо присвоить название, соответствующее номеру рисунка в тексте. В описании файла следует отдельно привести подрисуночную подпись, которая должна соответствовать названию фотографии, помещаемой в текст           </w:t>
        <w:br w:type="textWrapping"/>
        <w:t xml:space="preserve">(пример: Рис. 1. Сеченов Иван Михайлович).</w:t>
      </w:r>
    </w:p>
    <w:p w:rsidR="00000000" w:rsidDel="00000000" w:rsidP="00000000" w:rsidRDefault="00000000" w:rsidRPr="00000000" w14:paraId="0000004E">
      <w:pPr>
        <w:pBdr>
          <w:top w:color="auto" w:space="0" w:sz="0" w:val="none"/>
          <w:left w:color="auto" w:space="0" w:sz="0" w:val="none"/>
          <w:bottom w:color="auto" w:space="3" w:sz="0" w:val="none"/>
          <w:right w:color="auto" w:space="0" w:sz="0" w:val="none"/>
        </w:pBdr>
        <w:spacing w:line="375" w:lineRule="auto"/>
        <w:jc w:val="both"/>
        <w:rPr>
          <w:color w:val="292c3d"/>
          <w:sz w:val="24"/>
          <w:szCs w:val="24"/>
        </w:rPr>
      </w:pPr>
      <w:r w:rsidDel="00000000" w:rsidR="00000000" w:rsidRPr="00000000">
        <w:rPr>
          <w:color w:val="292c3d"/>
          <w:sz w:val="24"/>
          <w:szCs w:val="24"/>
          <w:rtl w:val="0"/>
        </w:rPr>
        <w:t xml:space="preserve">Если в рукописи приводятся рисунки, ранее опубликованные в других изданиях (даже если их элементы переведены с иностранного на русский язык), автор обязан предоставить в редакцию разрешение правообладателя на публикацию данного изображения в другом журнале (с правильным указанием соответствующего журнала), в противном случае это будет считаться плагиатом (см. подробно «</w:t>
      </w:r>
      <w:hyperlink r:id="rId20">
        <w:r w:rsidDel="00000000" w:rsidR="00000000" w:rsidRPr="00000000">
          <w:rPr>
            <w:color w:val="0079c1"/>
            <w:sz w:val="24"/>
            <w:szCs w:val="24"/>
            <w:rtl w:val="0"/>
          </w:rPr>
          <w:t xml:space="preserve">Этика научных публикаций</w:t>
        </w:r>
      </w:hyperlink>
      <w:r w:rsidDel="00000000" w:rsidR="00000000" w:rsidRPr="00000000">
        <w:rPr>
          <w:color w:val="292c3d"/>
          <w:sz w:val="24"/>
          <w:szCs w:val="24"/>
          <w:rtl w:val="0"/>
        </w:rPr>
        <w:t xml:space="preserve">»).</w:t>
      </w:r>
    </w:p>
    <w:p w:rsidR="00000000" w:rsidDel="00000000" w:rsidP="00000000" w:rsidRDefault="00000000" w:rsidRPr="00000000" w14:paraId="0000004F">
      <w:pPr>
        <w:pBdr>
          <w:top w:color="auto" w:space="0" w:sz="0" w:val="none"/>
          <w:left w:color="auto" w:space="0" w:sz="0" w:val="none"/>
          <w:bottom w:color="auto" w:space="3" w:sz="0" w:val="none"/>
          <w:right w:color="auto" w:space="0" w:sz="0" w:val="none"/>
        </w:pBdr>
        <w:spacing w:line="375" w:lineRule="auto"/>
        <w:jc w:val="both"/>
        <w:rPr>
          <w:color w:val="292c3d"/>
          <w:sz w:val="24"/>
          <w:szCs w:val="24"/>
        </w:rPr>
      </w:pPr>
      <w:r w:rsidDel="00000000" w:rsidR="00000000" w:rsidRPr="00000000">
        <w:rPr>
          <w:color w:val="292c3d"/>
          <w:sz w:val="24"/>
          <w:szCs w:val="24"/>
          <w:rtl w:val="0"/>
        </w:rPr>
        <w:t xml:space="preserve"> </w:t>
      </w:r>
    </w:p>
    <w:p w:rsidR="00000000" w:rsidDel="00000000" w:rsidP="00000000" w:rsidRDefault="00000000" w:rsidRPr="00000000" w14:paraId="00000050">
      <w:pPr>
        <w:pBdr>
          <w:top w:color="auto" w:space="0" w:sz="0" w:val="none"/>
          <w:left w:color="auto" w:space="0" w:sz="0" w:val="none"/>
          <w:bottom w:color="auto" w:space="3" w:sz="0" w:val="none"/>
          <w:right w:color="auto" w:space="0" w:sz="0" w:val="none"/>
        </w:pBdr>
        <w:spacing w:line="375" w:lineRule="auto"/>
        <w:jc w:val="both"/>
        <w:rPr>
          <w:b w:val="1"/>
          <w:color w:val="292c3d"/>
          <w:sz w:val="24"/>
          <w:szCs w:val="24"/>
        </w:rPr>
      </w:pPr>
      <w:r w:rsidDel="00000000" w:rsidR="00000000" w:rsidRPr="00000000">
        <w:rPr>
          <w:b w:val="1"/>
          <w:color w:val="292c3d"/>
          <w:sz w:val="24"/>
          <w:szCs w:val="24"/>
          <w:rtl w:val="0"/>
        </w:rPr>
        <w:t xml:space="preserve">VI. СОКРАЩЕНИЯ</w:t>
      </w:r>
    </w:p>
    <w:p w:rsidR="00000000" w:rsidDel="00000000" w:rsidP="00000000" w:rsidRDefault="00000000" w:rsidRPr="00000000" w14:paraId="00000051">
      <w:pPr>
        <w:pBdr>
          <w:top w:color="auto" w:space="0" w:sz="0" w:val="none"/>
          <w:left w:color="auto" w:space="0" w:sz="0" w:val="none"/>
          <w:bottom w:color="auto" w:space="3" w:sz="0" w:val="none"/>
          <w:right w:color="auto" w:space="0" w:sz="0" w:val="none"/>
        </w:pBdr>
        <w:spacing w:line="375" w:lineRule="auto"/>
        <w:jc w:val="both"/>
        <w:rPr>
          <w:color w:val="292c3d"/>
          <w:sz w:val="24"/>
          <w:szCs w:val="24"/>
        </w:rPr>
      </w:pPr>
      <w:r w:rsidDel="00000000" w:rsidR="00000000" w:rsidRPr="00000000">
        <w:rPr>
          <w:color w:val="292c3d"/>
          <w:sz w:val="24"/>
          <w:szCs w:val="24"/>
          <w:rtl w:val="0"/>
        </w:rPr>
        <w:t xml:space="preserve">Все используемые аббревиатуры и символы необходимо расшифровать в примечаниях к таблицам и подписям к рисункам с указанием на использованные статистические критерии (методы) и параметры статистической вариабельности (стандартное отклонение, стандартная ошибка среднего и проч.). Статистическую достоверность / недостоверность различий данных представленных в таблицах рекомендуется обозначать надстрочными символами *, **, †, ††, ‡, ‡‡  и т.п. </w:t>
      </w:r>
    </w:p>
    <w:p w:rsidR="00000000" w:rsidDel="00000000" w:rsidP="00000000" w:rsidRDefault="00000000" w:rsidRPr="00000000" w14:paraId="00000052">
      <w:pPr>
        <w:pBdr>
          <w:top w:color="auto" w:space="0" w:sz="0" w:val="none"/>
          <w:left w:color="auto" w:space="0" w:sz="0" w:val="none"/>
          <w:bottom w:color="auto" w:space="3" w:sz="0" w:val="none"/>
          <w:right w:color="auto" w:space="0" w:sz="0" w:val="none"/>
        </w:pBdr>
        <w:spacing w:line="375" w:lineRule="auto"/>
        <w:jc w:val="both"/>
        <w:rPr>
          <w:color w:val="292c3d"/>
          <w:sz w:val="24"/>
          <w:szCs w:val="24"/>
        </w:rPr>
      </w:pPr>
      <w:r w:rsidDel="00000000" w:rsidR="00000000" w:rsidRPr="00000000">
        <w:rPr>
          <w:color w:val="292c3d"/>
          <w:sz w:val="24"/>
          <w:szCs w:val="24"/>
          <w:rtl w:val="0"/>
        </w:rPr>
        <w:t xml:space="preserve"> </w:t>
      </w:r>
    </w:p>
    <w:p w:rsidR="00000000" w:rsidDel="00000000" w:rsidP="00000000" w:rsidRDefault="00000000" w:rsidRPr="00000000" w14:paraId="00000053">
      <w:pPr>
        <w:pBdr>
          <w:top w:color="auto" w:space="0" w:sz="0" w:val="none"/>
          <w:left w:color="auto" w:space="0" w:sz="0" w:val="none"/>
          <w:bottom w:color="auto" w:space="3" w:sz="0" w:val="none"/>
          <w:right w:color="auto" w:space="0" w:sz="0" w:val="none"/>
        </w:pBdr>
        <w:spacing w:line="375" w:lineRule="auto"/>
        <w:jc w:val="both"/>
        <w:rPr>
          <w:b w:val="1"/>
          <w:color w:val="292c3d"/>
          <w:sz w:val="24"/>
          <w:szCs w:val="24"/>
        </w:rPr>
      </w:pPr>
      <w:r w:rsidDel="00000000" w:rsidR="00000000" w:rsidRPr="00000000">
        <w:rPr>
          <w:b w:val="1"/>
          <w:color w:val="292c3d"/>
          <w:sz w:val="24"/>
          <w:szCs w:val="24"/>
          <w:rtl w:val="0"/>
        </w:rPr>
        <w:t xml:space="preserve">VIII. СООТВЕТСТВИЕ НОРМАМ ЭТИКИ</w:t>
      </w:r>
    </w:p>
    <w:p w:rsidR="00000000" w:rsidDel="00000000" w:rsidP="00000000" w:rsidRDefault="00000000" w:rsidRPr="00000000" w14:paraId="00000054">
      <w:pPr>
        <w:pBdr>
          <w:top w:color="auto" w:space="0" w:sz="0" w:val="none"/>
          <w:left w:color="auto" w:space="0" w:sz="0" w:val="none"/>
          <w:bottom w:color="auto" w:space="3" w:sz="0" w:val="none"/>
          <w:right w:color="auto" w:space="0" w:sz="0" w:val="none"/>
        </w:pBdr>
        <w:spacing w:line="375" w:lineRule="auto"/>
        <w:jc w:val="both"/>
        <w:rPr>
          <w:color w:val="292c3d"/>
          <w:sz w:val="24"/>
          <w:szCs w:val="24"/>
        </w:rPr>
      </w:pPr>
      <w:r w:rsidDel="00000000" w:rsidR="00000000" w:rsidRPr="00000000">
        <w:rPr>
          <w:color w:val="292c3d"/>
          <w:sz w:val="24"/>
          <w:szCs w:val="24"/>
          <w:rtl w:val="0"/>
        </w:rPr>
        <w:t xml:space="preserve">Для публикации результатов экспериментальных исследований с участием людей необходимо указать, подписывали ли участники исследования информированное согласие. Необходимо указать, был ли протокол исследования одобрен этическим комитетом (с приведением названия соответствующей организации, её расположения, номера протокола и даты заседания комитета). Подробно о принципах публикационной этики, которыми при работе руководствуется редакция журнала, изложены в разделе "</w:t>
      </w:r>
      <w:hyperlink r:id="rId21">
        <w:r w:rsidDel="00000000" w:rsidR="00000000" w:rsidRPr="00000000">
          <w:rPr>
            <w:color w:val="0079c1"/>
            <w:sz w:val="24"/>
            <w:szCs w:val="24"/>
            <w:rtl w:val="0"/>
          </w:rPr>
          <w:t xml:space="preserve">Этические принципы журнала</w:t>
        </w:r>
      </w:hyperlink>
      <w:r w:rsidDel="00000000" w:rsidR="00000000" w:rsidRPr="00000000">
        <w:rPr>
          <w:color w:val="292c3d"/>
          <w:sz w:val="24"/>
          <w:szCs w:val="24"/>
          <w:rtl w:val="0"/>
        </w:rPr>
        <w:t xml:space="preserve">".</w:t>
      </w:r>
    </w:p>
    <w:p w:rsidR="00000000" w:rsidDel="00000000" w:rsidP="00000000" w:rsidRDefault="00000000" w:rsidRPr="00000000" w14:paraId="00000055">
      <w:pPr>
        <w:pBdr>
          <w:top w:color="auto" w:space="0" w:sz="0" w:val="none"/>
          <w:left w:color="auto" w:space="0" w:sz="0" w:val="none"/>
          <w:bottom w:color="auto" w:space="3" w:sz="0" w:val="none"/>
          <w:right w:color="auto" w:space="0" w:sz="0" w:val="none"/>
        </w:pBdr>
        <w:spacing w:line="375" w:lineRule="auto"/>
        <w:jc w:val="both"/>
        <w:rPr>
          <w:color w:val="292c3d"/>
          <w:sz w:val="24"/>
          <w:szCs w:val="24"/>
        </w:rPr>
      </w:pPr>
      <w:r w:rsidDel="00000000" w:rsidR="00000000" w:rsidRPr="00000000">
        <w:rPr>
          <w:color w:val="292c3d"/>
          <w:sz w:val="24"/>
          <w:szCs w:val="24"/>
          <w:rtl w:val="0"/>
        </w:rPr>
        <w:t xml:space="preserve"> </w:t>
      </w:r>
    </w:p>
    <w:p w:rsidR="00000000" w:rsidDel="00000000" w:rsidP="00000000" w:rsidRDefault="00000000" w:rsidRPr="00000000" w14:paraId="00000056">
      <w:pPr>
        <w:pBdr>
          <w:top w:color="auto" w:space="0" w:sz="0" w:val="none"/>
          <w:left w:color="auto" w:space="0" w:sz="0" w:val="none"/>
          <w:bottom w:color="auto" w:space="3" w:sz="0" w:val="none"/>
          <w:right w:color="auto" w:space="0" w:sz="0" w:val="none"/>
        </w:pBdr>
        <w:spacing w:line="375" w:lineRule="auto"/>
        <w:jc w:val="both"/>
        <w:rPr>
          <w:b w:val="1"/>
          <w:color w:val="292c3d"/>
          <w:sz w:val="24"/>
          <w:szCs w:val="24"/>
        </w:rPr>
      </w:pPr>
      <w:r w:rsidDel="00000000" w:rsidR="00000000" w:rsidRPr="00000000">
        <w:rPr>
          <w:b w:val="1"/>
          <w:color w:val="292c3d"/>
          <w:sz w:val="24"/>
          <w:szCs w:val="24"/>
          <w:rtl w:val="0"/>
        </w:rPr>
        <w:t xml:space="preserve">IX. СОПРОВОДИТЕЛЬНЫЕ ДОКУМЕНТЫ</w:t>
      </w:r>
    </w:p>
    <w:p w:rsidR="00000000" w:rsidDel="00000000" w:rsidP="00000000" w:rsidRDefault="00000000" w:rsidRPr="00000000" w14:paraId="00000057">
      <w:pPr>
        <w:pBdr>
          <w:top w:color="auto" w:space="0" w:sz="0" w:val="none"/>
          <w:left w:color="auto" w:space="0" w:sz="0" w:val="none"/>
          <w:bottom w:color="auto" w:space="3" w:sz="0" w:val="none"/>
          <w:right w:color="auto" w:space="0" w:sz="0" w:val="none"/>
        </w:pBdr>
        <w:spacing w:line="375" w:lineRule="auto"/>
        <w:jc w:val="both"/>
        <w:rPr>
          <w:color w:val="292c3d"/>
          <w:sz w:val="24"/>
          <w:szCs w:val="24"/>
        </w:rPr>
      </w:pPr>
      <w:r w:rsidDel="00000000" w:rsidR="00000000" w:rsidRPr="00000000">
        <w:rPr>
          <w:color w:val="292c3d"/>
          <w:sz w:val="24"/>
          <w:szCs w:val="24"/>
          <w:rtl w:val="0"/>
        </w:rPr>
        <w:t xml:space="preserve">При подаче рукописи в редакцию журнала необходимо дополнительно загрузить файлы, содержащие сканированные изображения заполненных и заверенных сопроводительных документов (в формате *.pdf или *.jpg).</w:t>
      </w:r>
    </w:p>
    <w:p w:rsidR="00000000" w:rsidDel="00000000" w:rsidP="00000000" w:rsidRDefault="00000000" w:rsidRPr="00000000" w14:paraId="00000058">
      <w:pPr>
        <w:pBdr>
          <w:top w:color="auto" w:space="0" w:sz="0" w:val="none"/>
          <w:left w:color="auto" w:space="0" w:sz="0" w:val="none"/>
          <w:bottom w:color="auto" w:space="3" w:sz="0" w:val="none"/>
          <w:right w:color="auto" w:space="0" w:sz="0" w:val="none"/>
        </w:pBdr>
        <w:spacing w:line="375" w:lineRule="auto"/>
        <w:jc w:val="both"/>
        <w:rPr>
          <w:color w:val="292c3d"/>
          <w:sz w:val="24"/>
          <w:szCs w:val="24"/>
        </w:rPr>
      </w:pPr>
      <w:r w:rsidDel="00000000" w:rsidR="00000000" w:rsidRPr="00000000">
        <w:rPr>
          <w:color w:val="292c3d"/>
          <w:sz w:val="24"/>
          <w:szCs w:val="24"/>
          <w:rtl w:val="0"/>
        </w:rPr>
        <w:t xml:space="preserve">В число обязательных документов входит сопроводительное письмо, подписанное </w:t>
      </w:r>
      <w:r w:rsidDel="00000000" w:rsidR="00000000" w:rsidRPr="00000000">
        <w:rPr>
          <w:b w:val="1"/>
          <w:color w:val="292c3d"/>
          <w:sz w:val="24"/>
          <w:szCs w:val="24"/>
          <w:rtl w:val="0"/>
        </w:rPr>
        <w:t xml:space="preserve">всеми</w:t>
      </w:r>
      <w:r w:rsidDel="00000000" w:rsidR="00000000" w:rsidRPr="00000000">
        <w:rPr>
          <w:color w:val="292c3d"/>
          <w:sz w:val="24"/>
          <w:szCs w:val="24"/>
          <w:rtl w:val="0"/>
        </w:rPr>
        <w:t xml:space="preserve"> авторами статьи (или несколько писем, в совокупности содержащие подписи всех авторов рукописи).</w:t>
      </w:r>
    </w:p>
    <w:p w:rsidR="00000000" w:rsidDel="00000000" w:rsidP="00000000" w:rsidRDefault="00000000" w:rsidRPr="00000000" w14:paraId="00000059">
      <w:pPr>
        <w:numPr>
          <w:ilvl w:val="0"/>
          <w:numId w:val="35"/>
        </w:numPr>
        <w:pBdr>
          <w:top w:color="auto" w:space="0" w:sz="0" w:val="none"/>
          <w:bottom w:color="auto" w:space="0" w:sz="0" w:val="none"/>
          <w:right w:color="auto" w:space="0" w:sz="0" w:val="none"/>
          <w:between w:color="auto" w:space="0" w:sz="0" w:val="none"/>
        </w:pBdr>
        <w:spacing w:line="375" w:lineRule="auto"/>
        <w:ind w:left="720" w:right="300" w:hanging="360"/>
        <w:jc w:val="both"/>
      </w:pPr>
      <w:r w:rsidDel="00000000" w:rsidR="00000000" w:rsidRPr="00000000">
        <w:rPr>
          <w:color w:val="292c3d"/>
          <w:sz w:val="24"/>
          <w:szCs w:val="24"/>
          <w:rtl w:val="0"/>
        </w:rPr>
        <w:t xml:space="preserve">В случае, когда авторы рукописи работают в разных учреждениях, городах, странах, можно представить несколько сопроводительных писем; при этом в редакции журнала должны оказаться подписи ВСЕХ АВТОРОВ рукописи.</w:t>
      </w:r>
    </w:p>
    <w:p w:rsidR="00000000" w:rsidDel="00000000" w:rsidP="00000000" w:rsidRDefault="00000000" w:rsidRPr="00000000" w14:paraId="0000005A">
      <w:pPr>
        <w:numPr>
          <w:ilvl w:val="0"/>
          <w:numId w:val="35"/>
        </w:numPr>
        <w:pBdr>
          <w:top w:color="auto" w:space="0" w:sz="0" w:val="none"/>
          <w:bottom w:color="auto" w:space="0" w:sz="0" w:val="none"/>
          <w:right w:color="auto" w:space="0" w:sz="0" w:val="none"/>
          <w:between w:color="auto" w:space="0" w:sz="0" w:val="none"/>
        </w:pBdr>
        <w:spacing w:line="375" w:lineRule="auto"/>
        <w:ind w:left="720" w:right="300" w:hanging="360"/>
        <w:jc w:val="both"/>
      </w:pPr>
      <w:r w:rsidDel="00000000" w:rsidR="00000000" w:rsidRPr="00000000">
        <w:rPr>
          <w:color w:val="292c3d"/>
          <w:sz w:val="24"/>
          <w:szCs w:val="24"/>
          <w:rtl w:val="0"/>
        </w:rPr>
        <w:t xml:space="preserve">Для статей сотрудников и обучающихся в РУДН (в том числе - в аспирантуре и докторантуре) — сопроводительное письмо должно быть оформлено на официальном бланке факультета/института и заверено у руководителя факультета/института и научного руководителя (аспиранта или докторанта, соответственно).</w:t>
      </w:r>
    </w:p>
    <w:p w:rsidR="00000000" w:rsidDel="00000000" w:rsidP="00000000" w:rsidRDefault="00000000" w:rsidRPr="00000000" w14:paraId="0000005B">
      <w:pPr>
        <w:pBdr>
          <w:top w:color="auto" w:space="0" w:sz="0" w:val="none"/>
          <w:left w:color="auto" w:space="0" w:sz="0" w:val="none"/>
          <w:bottom w:color="auto" w:space="3" w:sz="0" w:val="none"/>
          <w:right w:color="auto" w:space="0" w:sz="0" w:val="none"/>
        </w:pBdr>
        <w:spacing w:line="375" w:lineRule="auto"/>
        <w:jc w:val="both"/>
        <w:rPr>
          <w:color w:val="292c3d"/>
          <w:sz w:val="24"/>
          <w:szCs w:val="24"/>
        </w:rPr>
      </w:pPr>
      <w:r w:rsidDel="00000000" w:rsidR="00000000" w:rsidRPr="00000000">
        <w:rPr>
          <w:color w:val="292c3d"/>
          <w:sz w:val="24"/>
          <w:szCs w:val="24"/>
          <w:rtl w:val="0"/>
        </w:rPr>
        <w:t xml:space="preserve"> </w:t>
      </w:r>
    </w:p>
    <w:p w:rsidR="00000000" w:rsidDel="00000000" w:rsidP="00000000" w:rsidRDefault="00000000" w:rsidRPr="00000000" w14:paraId="0000005C">
      <w:pPr>
        <w:pBdr>
          <w:top w:color="auto" w:space="0" w:sz="0" w:val="none"/>
          <w:left w:color="auto" w:space="0" w:sz="0" w:val="none"/>
          <w:bottom w:color="auto" w:space="3" w:sz="0" w:val="none"/>
          <w:right w:color="auto" w:space="0" w:sz="0" w:val="none"/>
        </w:pBdr>
        <w:spacing w:line="375" w:lineRule="auto"/>
        <w:jc w:val="center"/>
        <w:rPr>
          <w:b w:val="1"/>
          <w:color w:val="292c3d"/>
          <w:sz w:val="24"/>
          <w:szCs w:val="24"/>
        </w:rPr>
      </w:pPr>
      <w:r w:rsidDel="00000000" w:rsidR="00000000" w:rsidRPr="00000000">
        <w:rPr>
          <w:b w:val="1"/>
          <w:color w:val="292c3d"/>
          <w:sz w:val="24"/>
          <w:szCs w:val="24"/>
          <w:rtl w:val="0"/>
        </w:rPr>
        <w:t xml:space="preserve">Общие правила оформления сносок</w:t>
      </w:r>
    </w:p>
    <w:p w:rsidR="00000000" w:rsidDel="00000000" w:rsidP="00000000" w:rsidRDefault="00000000" w:rsidRPr="00000000" w14:paraId="0000005D">
      <w:pPr>
        <w:pBdr>
          <w:top w:color="auto" w:space="0" w:sz="0" w:val="none"/>
          <w:left w:color="auto" w:space="0" w:sz="0" w:val="none"/>
          <w:bottom w:color="auto" w:space="3" w:sz="0" w:val="none"/>
          <w:right w:color="auto" w:space="0" w:sz="0" w:val="none"/>
        </w:pBdr>
        <w:spacing w:line="375" w:lineRule="auto"/>
        <w:jc w:val="center"/>
        <w:rPr>
          <w:b w:val="1"/>
          <w:color w:val="292c3d"/>
          <w:sz w:val="24"/>
          <w:szCs w:val="24"/>
        </w:rPr>
      </w:pPr>
      <w:r w:rsidDel="00000000" w:rsidR="00000000" w:rsidRPr="00000000">
        <w:rPr>
          <w:b w:val="1"/>
          <w:color w:val="292c3d"/>
          <w:sz w:val="24"/>
          <w:szCs w:val="24"/>
          <w:rtl w:val="0"/>
        </w:rPr>
        <w:t xml:space="preserve"> </w:t>
      </w:r>
    </w:p>
    <w:p w:rsidR="00000000" w:rsidDel="00000000" w:rsidP="00000000" w:rsidRDefault="00000000" w:rsidRPr="00000000" w14:paraId="0000005E">
      <w:pPr>
        <w:pBdr>
          <w:top w:color="auto" w:space="0" w:sz="0" w:val="none"/>
          <w:left w:color="auto" w:space="0" w:sz="0" w:val="none"/>
          <w:bottom w:color="auto" w:space="3" w:sz="0" w:val="none"/>
          <w:right w:color="auto" w:space="0" w:sz="0" w:val="none"/>
        </w:pBdr>
        <w:spacing w:line="375" w:lineRule="auto"/>
        <w:jc w:val="both"/>
        <w:rPr>
          <w:color w:val="292c3d"/>
          <w:sz w:val="24"/>
          <w:szCs w:val="24"/>
        </w:rPr>
      </w:pPr>
      <w:r w:rsidDel="00000000" w:rsidR="00000000" w:rsidRPr="00000000">
        <w:rPr>
          <w:color w:val="292c3d"/>
          <w:sz w:val="24"/>
          <w:szCs w:val="24"/>
          <w:rtl w:val="0"/>
        </w:rPr>
        <w:t xml:space="preserve">Сноска размещается в тексте научной работы для:</w:t>
      </w:r>
    </w:p>
    <w:p w:rsidR="00000000" w:rsidDel="00000000" w:rsidP="00000000" w:rsidRDefault="00000000" w:rsidRPr="00000000" w14:paraId="0000005F">
      <w:pPr>
        <w:numPr>
          <w:ilvl w:val="0"/>
          <w:numId w:val="40"/>
        </w:numPr>
        <w:pBdr>
          <w:top w:color="auto" w:space="0" w:sz="0" w:val="none"/>
          <w:bottom w:color="auto" w:space="0" w:sz="0" w:val="none"/>
          <w:right w:color="auto" w:space="0" w:sz="0" w:val="none"/>
          <w:between w:color="auto" w:space="0" w:sz="0" w:val="none"/>
        </w:pBdr>
        <w:spacing w:line="375" w:lineRule="auto"/>
        <w:ind w:left="720" w:right="300" w:hanging="360"/>
      </w:pPr>
      <w:r w:rsidDel="00000000" w:rsidR="00000000" w:rsidRPr="00000000">
        <w:rPr>
          <w:color w:val="292c3d"/>
          <w:sz w:val="24"/>
          <w:szCs w:val="24"/>
          <w:rtl w:val="0"/>
        </w:rPr>
        <w:t xml:space="preserve">оформления прямого либо косвенного цитирования источника или научной литературы;</w:t>
      </w:r>
    </w:p>
    <w:p w:rsidR="00000000" w:rsidDel="00000000" w:rsidP="00000000" w:rsidRDefault="00000000" w:rsidRPr="00000000" w14:paraId="00000060">
      <w:pPr>
        <w:numPr>
          <w:ilvl w:val="0"/>
          <w:numId w:val="40"/>
        </w:numPr>
        <w:pBdr>
          <w:top w:color="auto" w:space="0" w:sz="0" w:val="none"/>
          <w:bottom w:color="auto" w:space="0" w:sz="0" w:val="none"/>
          <w:right w:color="auto" w:space="0" w:sz="0" w:val="none"/>
          <w:between w:color="auto" w:space="0" w:sz="0" w:val="none"/>
        </w:pBdr>
        <w:spacing w:line="375" w:lineRule="auto"/>
        <w:ind w:left="720" w:right="300" w:hanging="360"/>
      </w:pPr>
      <w:r w:rsidDel="00000000" w:rsidR="00000000" w:rsidRPr="00000000">
        <w:rPr>
          <w:color w:val="292c3d"/>
          <w:sz w:val="24"/>
          <w:szCs w:val="24"/>
          <w:rtl w:val="0"/>
        </w:rPr>
        <w:t xml:space="preserve">указания дополнительных источников или литературы, с которыми необходимо ознакомиться для более полного изучения интересующей читателя проблемы;</w:t>
      </w:r>
    </w:p>
    <w:p w:rsidR="00000000" w:rsidDel="00000000" w:rsidP="00000000" w:rsidRDefault="00000000" w:rsidRPr="00000000" w14:paraId="00000061">
      <w:pPr>
        <w:numPr>
          <w:ilvl w:val="0"/>
          <w:numId w:val="40"/>
        </w:numPr>
        <w:pBdr>
          <w:top w:color="auto" w:space="0" w:sz="0" w:val="none"/>
          <w:bottom w:color="auto" w:space="0" w:sz="0" w:val="none"/>
          <w:right w:color="auto" w:space="0" w:sz="0" w:val="none"/>
          <w:between w:color="auto" w:space="0" w:sz="0" w:val="none"/>
        </w:pBdr>
        <w:spacing w:line="375" w:lineRule="auto"/>
        <w:ind w:left="720" w:right="300" w:hanging="360"/>
      </w:pPr>
      <w:r w:rsidDel="00000000" w:rsidR="00000000" w:rsidRPr="00000000">
        <w:rPr>
          <w:color w:val="292c3d"/>
          <w:sz w:val="24"/>
          <w:szCs w:val="24"/>
          <w:rtl w:val="0"/>
        </w:rPr>
        <w:t xml:space="preserve">создания примечания к основному тексту.</w:t>
      </w:r>
    </w:p>
    <w:p w:rsidR="00000000" w:rsidDel="00000000" w:rsidP="00000000" w:rsidRDefault="00000000" w:rsidRPr="00000000" w14:paraId="00000062">
      <w:pPr>
        <w:pBdr>
          <w:top w:color="auto" w:space="0" w:sz="0" w:val="none"/>
          <w:left w:color="auto" w:space="0" w:sz="0" w:val="none"/>
          <w:bottom w:color="auto" w:space="3" w:sz="0" w:val="none"/>
          <w:right w:color="auto" w:space="0" w:sz="0" w:val="none"/>
        </w:pBdr>
        <w:spacing w:line="375" w:lineRule="auto"/>
        <w:jc w:val="both"/>
        <w:rPr>
          <w:color w:val="292c3d"/>
          <w:sz w:val="24"/>
          <w:szCs w:val="24"/>
        </w:rPr>
      </w:pPr>
      <w:r w:rsidDel="00000000" w:rsidR="00000000" w:rsidRPr="00000000">
        <w:rPr>
          <w:color w:val="292c3d"/>
          <w:sz w:val="24"/>
          <w:szCs w:val="24"/>
          <w:rtl w:val="0"/>
        </w:rPr>
        <w:t xml:space="preserve">Во всех случаях сноска оформляется следующим образом: в программе Word необходимо открыть вкладку «Ссылки», затем «Вставить сноску». Сноски всегда размещаются после цитаты либо места в тексте, на которое необходимо сделать указания, но перед знаком препинания.</w:t>
      </w:r>
    </w:p>
    <w:p w:rsidR="00000000" w:rsidDel="00000000" w:rsidP="00000000" w:rsidRDefault="00000000" w:rsidRPr="00000000" w14:paraId="00000063">
      <w:pPr>
        <w:pBdr>
          <w:top w:color="auto" w:space="0" w:sz="0" w:val="none"/>
          <w:left w:color="auto" w:space="0" w:sz="0" w:val="none"/>
          <w:bottom w:color="auto" w:space="3" w:sz="0" w:val="none"/>
          <w:right w:color="auto" w:space="0" w:sz="0" w:val="none"/>
        </w:pBdr>
        <w:spacing w:line="375" w:lineRule="auto"/>
        <w:jc w:val="both"/>
        <w:rPr>
          <w:color w:val="292c3d"/>
          <w:sz w:val="24"/>
          <w:szCs w:val="24"/>
        </w:rPr>
      </w:pPr>
      <w:r w:rsidDel="00000000" w:rsidR="00000000" w:rsidRPr="00000000">
        <w:rPr>
          <w:color w:val="292c3d"/>
          <w:sz w:val="24"/>
          <w:szCs w:val="24"/>
          <w:rtl w:val="0"/>
        </w:rPr>
        <w:t xml:space="preserve">При подготовке статей авторам </w:t>
      </w:r>
      <w:r w:rsidDel="00000000" w:rsidR="00000000" w:rsidRPr="00000000">
        <w:rPr>
          <w:color w:val="292c3d"/>
          <w:sz w:val="24"/>
          <w:szCs w:val="24"/>
          <w:u w:val="single"/>
          <w:rtl w:val="0"/>
        </w:rPr>
        <w:t xml:space="preserve">настоятельно не рекомендуется</w:t>
      </w:r>
      <w:r w:rsidDel="00000000" w:rsidR="00000000" w:rsidRPr="00000000">
        <w:rPr>
          <w:color w:val="292c3d"/>
          <w:sz w:val="24"/>
          <w:szCs w:val="24"/>
          <w:rtl w:val="0"/>
        </w:rPr>
        <w:t xml:space="preserve"> делать ссылки на диссертации и авторефераты диссертаций.</w:t>
      </w:r>
    </w:p>
    <w:p w:rsidR="00000000" w:rsidDel="00000000" w:rsidP="00000000" w:rsidRDefault="00000000" w:rsidRPr="00000000" w14:paraId="00000064">
      <w:pPr>
        <w:pBdr>
          <w:top w:color="auto" w:space="0" w:sz="0" w:val="none"/>
          <w:left w:color="auto" w:space="0" w:sz="0" w:val="none"/>
          <w:bottom w:color="auto" w:space="3" w:sz="0" w:val="none"/>
          <w:right w:color="auto" w:space="0" w:sz="0" w:val="none"/>
        </w:pBdr>
        <w:spacing w:line="375" w:lineRule="auto"/>
        <w:jc w:val="both"/>
        <w:rPr>
          <w:color w:val="292c3d"/>
          <w:sz w:val="24"/>
          <w:szCs w:val="24"/>
        </w:rPr>
      </w:pPr>
      <w:r w:rsidDel="00000000" w:rsidR="00000000" w:rsidRPr="00000000">
        <w:rPr>
          <w:color w:val="292c3d"/>
          <w:sz w:val="24"/>
          <w:szCs w:val="24"/>
          <w:rtl w:val="0"/>
        </w:rPr>
        <w:t xml:space="preserve">В случае наличия официального перевода названия использованной работы на английский язык </w:t>
      </w:r>
      <w:r w:rsidDel="00000000" w:rsidR="00000000" w:rsidRPr="00000000">
        <w:rPr>
          <w:color w:val="292c3d"/>
          <w:sz w:val="24"/>
          <w:szCs w:val="24"/>
          <w:u w:val="single"/>
          <w:rtl w:val="0"/>
        </w:rPr>
        <w:t xml:space="preserve">дополнительно транслитерировать его русскоязычный вариант не нужно</w:t>
      </w:r>
      <w:r w:rsidDel="00000000" w:rsidR="00000000" w:rsidRPr="00000000">
        <w:rPr>
          <w:color w:val="292c3d"/>
          <w:sz w:val="24"/>
          <w:szCs w:val="24"/>
          <w:rtl w:val="0"/>
        </w:rPr>
        <w:t xml:space="preserve">.</w:t>
      </w:r>
    </w:p>
    <w:p w:rsidR="00000000" w:rsidDel="00000000" w:rsidP="00000000" w:rsidRDefault="00000000" w:rsidRPr="00000000" w14:paraId="00000065">
      <w:pPr>
        <w:pBdr>
          <w:top w:color="auto" w:space="0" w:sz="0" w:val="none"/>
          <w:left w:color="auto" w:space="0" w:sz="0" w:val="none"/>
          <w:bottom w:color="auto" w:space="3" w:sz="0" w:val="none"/>
          <w:right w:color="auto" w:space="0" w:sz="0" w:val="none"/>
        </w:pBdr>
        <w:spacing w:line="375" w:lineRule="auto"/>
        <w:jc w:val="both"/>
        <w:rPr>
          <w:b w:val="1"/>
          <w:color w:val="292c3d"/>
          <w:sz w:val="24"/>
          <w:szCs w:val="24"/>
        </w:rPr>
      </w:pPr>
      <w:r w:rsidDel="00000000" w:rsidR="00000000" w:rsidRPr="00000000">
        <w:rPr>
          <w:b w:val="1"/>
          <w:color w:val="292c3d"/>
          <w:sz w:val="24"/>
          <w:szCs w:val="24"/>
          <w:rtl w:val="0"/>
        </w:rPr>
        <w:t xml:space="preserve"> </w:t>
      </w:r>
    </w:p>
    <w:p w:rsidR="00000000" w:rsidDel="00000000" w:rsidP="00000000" w:rsidRDefault="00000000" w:rsidRPr="00000000" w14:paraId="00000066">
      <w:pPr>
        <w:pBdr>
          <w:top w:color="auto" w:space="0" w:sz="0" w:val="none"/>
          <w:left w:color="auto" w:space="0" w:sz="0" w:val="none"/>
          <w:bottom w:color="auto" w:space="3" w:sz="0" w:val="none"/>
          <w:right w:color="auto" w:space="0" w:sz="0" w:val="none"/>
        </w:pBdr>
        <w:spacing w:line="375" w:lineRule="auto"/>
        <w:jc w:val="both"/>
        <w:rPr>
          <w:b w:val="1"/>
          <w:color w:val="292c3d"/>
          <w:sz w:val="24"/>
          <w:szCs w:val="24"/>
        </w:rPr>
      </w:pPr>
      <w:r w:rsidDel="00000000" w:rsidR="00000000" w:rsidRPr="00000000">
        <w:rPr>
          <w:b w:val="1"/>
          <w:color w:val="292c3d"/>
          <w:sz w:val="24"/>
          <w:szCs w:val="24"/>
          <w:rtl w:val="0"/>
        </w:rPr>
        <w:t xml:space="preserve"> </w:t>
      </w:r>
    </w:p>
    <w:p w:rsidR="00000000" w:rsidDel="00000000" w:rsidP="00000000" w:rsidRDefault="00000000" w:rsidRPr="00000000" w14:paraId="00000067">
      <w:pPr>
        <w:pBdr>
          <w:top w:color="auto" w:space="0" w:sz="0" w:val="none"/>
          <w:left w:color="auto" w:space="0" w:sz="0" w:val="none"/>
          <w:bottom w:color="auto" w:space="3" w:sz="0" w:val="none"/>
          <w:right w:color="auto" w:space="0" w:sz="0" w:val="none"/>
        </w:pBdr>
        <w:spacing w:line="375" w:lineRule="auto"/>
        <w:jc w:val="center"/>
        <w:rPr>
          <w:b w:val="1"/>
          <w:color w:val="292c3d"/>
          <w:sz w:val="24"/>
          <w:szCs w:val="24"/>
        </w:rPr>
      </w:pPr>
      <w:r w:rsidDel="00000000" w:rsidR="00000000" w:rsidRPr="00000000">
        <w:rPr>
          <w:b w:val="1"/>
          <w:color w:val="292c3d"/>
          <w:sz w:val="24"/>
          <w:szCs w:val="24"/>
          <w:rtl w:val="0"/>
        </w:rPr>
        <w:t xml:space="preserve">Источники</w:t>
      </w:r>
    </w:p>
    <w:p w:rsidR="00000000" w:rsidDel="00000000" w:rsidP="00000000" w:rsidRDefault="00000000" w:rsidRPr="00000000" w14:paraId="00000068">
      <w:pPr>
        <w:pBdr>
          <w:top w:color="auto" w:space="0" w:sz="0" w:val="none"/>
          <w:left w:color="auto" w:space="0" w:sz="0" w:val="none"/>
          <w:bottom w:color="auto" w:space="3" w:sz="0" w:val="none"/>
          <w:right w:color="auto" w:space="0" w:sz="0" w:val="none"/>
        </w:pBdr>
        <w:spacing w:line="375" w:lineRule="auto"/>
        <w:jc w:val="both"/>
        <w:rPr>
          <w:b w:val="1"/>
          <w:color w:val="292c3d"/>
          <w:sz w:val="24"/>
          <w:szCs w:val="24"/>
        </w:rPr>
      </w:pPr>
      <w:r w:rsidDel="00000000" w:rsidR="00000000" w:rsidRPr="00000000">
        <w:rPr>
          <w:b w:val="1"/>
          <w:color w:val="292c3d"/>
          <w:sz w:val="24"/>
          <w:szCs w:val="24"/>
          <w:rtl w:val="0"/>
        </w:rPr>
        <w:t xml:space="preserve"> </w:t>
      </w:r>
    </w:p>
    <w:p w:rsidR="00000000" w:rsidDel="00000000" w:rsidP="00000000" w:rsidRDefault="00000000" w:rsidRPr="00000000" w14:paraId="00000069">
      <w:pPr>
        <w:pBdr>
          <w:top w:color="auto" w:space="0" w:sz="0" w:val="none"/>
          <w:left w:color="auto" w:space="0" w:sz="0" w:val="none"/>
          <w:bottom w:color="auto" w:space="3" w:sz="0" w:val="none"/>
          <w:right w:color="auto" w:space="0" w:sz="0" w:val="none"/>
        </w:pBdr>
        <w:spacing w:line="375" w:lineRule="auto"/>
        <w:jc w:val="center"/>
        <w:rPr>
          <w:b w:val="1"/>
          <w:i w:val="1"/>
          <w:color w:val="292c3d"/>
          <w:sz w:val="24"/>
          <w:szCs w:val="24"/>
        </w:rPr>
      </w:pPr>
      <w:r w:rsidDel="00000000" w:rsidR="00000000" w:rsidRPr="00000000">
        <w:rPr>
          <w:b w:val="1"/>
          <w:i w:val="1"/>
          <w:color w:val="292c3d"/>
          <w:sz w:val="24"/>
          <w:szCs w:val="24"/>
          <w:rtl w:val="0"/>
        </w:rPr>
        <w:t xml:space="preserve">Нормативные правовые акты, материалы официального делопроизводства, данные официальной статистики, судебная практика.</w:t>
      </w:r>
    </w:p>
    <w:p w:rsidR="00000000" w:rsidDel="00000000" w:rsidP="00000000" w:rsidRDefault="00000000" w:rsidRPr="00000000" w14:paraId="0000006A">
      <w:pPr>
        <w:pBdr>
          <w:top w:color="auto" w:space="0" w:sz="0" w:val="none"/>
          <w:left w:color="auto" w:space="0" w:sz="0" w:val="none"/>
          <w:bottom w:color="auto" w:space="3" w:sz="0" w:val="none"/>
          <w:right w:color="auto" w:space="0" w:sz="0" w:val="none"/>
        </w:pBdr>
        <w:spacing w:line="375" w:lineRule="auto"/>
        <w:jc w:val="both"/>
        <w:rPr>
          <w:b w:val="1"/>
          <w:color w:val="292c3d"/>
          <w:sz w:val="24"/>
          <w:szCs w:val="24"/>
        </w:rPr>
      </w:pPr>
      <w:r w:rsidDel="00000000" w:rsidR="00000000" w:rsidRPr="00000000">
        <w:rPr>
          <w:b w:val="1"/>
          <w:color w:val="292c3d"/>
          <w:sz w:val="24"/>
          <w:szCs w:val="24"/>
          <w:rtl w:val="0"/>
        </w:rPr>
        <w:t xml:space="preserve"> </w:t>
      </w:r>
    </w:p>
    <w:p w:rsidR="00000000" w:rsidDel="00000000" w:rsidP="00000000" w:rsidRDefault="00000000" w:rsidRPr="00000000" w14:paraId="0000006B">
      <w:pPr>
        <w:pBdr>
          <w:top w:color="auto" w:space="0" w:sz="0" w:val="none"/>
          <w:left w:color="auto" w:space="0" w:sz="0" w:val="none"/>
          <w:bottom w:color="auto" w:space="3" w:sz="0" w:val="none"/>
          <w:right w:color="auto" w:space="0" w:sz="0" w:val="none"/>
        </w:pBdr>
        <w:spacing w:line="375" w:lineRule="auto"/>
        <w:jc w:val="both"/>
        <w:rPr>
          <w:b w:val="1"/>
          <w:i w:val="1"/>
          <w:color w:val="292c3d"/>
          <w:sz w:val="24"/>
          <w:szCs w:val="24"/>
        </w:rPr>
      </w:pPr>
      <w:r w:rsidDel="00000000" w:rsidR="00000000" w:rsidRPr="00000000">
        <w:rPr>
          <w:b w:val="1"/>
          <w:i w:val="1"/>
          <w:color w:val="292c3d"/>
          <w:sz w:val="24"/>
          <w:szCs w:val="24"/>
          <w:rtl w:val="0"/>
        </w:rPr>
        <w:t xml:space="preserve">Примеры оформления:</w:t>
      </w:r>
    </w:p>
    <w:p w:rsidR="00000000" w:rsidDel="00000000" w:rsidP="00000000" w:rsidRDefault="00000000" w:rsidRPr="00000000" w14:paraId="0000006C">
      <w:pPr>
        <w:numPr>
          <w:ilvl w:val="0"/>
          <w:numId w:val="19"/>
        </w:numPr>
        <w:pBdr>
          <w:top w:color="auto" w:space="0" w:sz="0" w:val="none"/>
          <w:bottom w:color="auto" w:space="0" w:sz="0" w:val="none"/>
          <w:right w:color="auto" w:space="0" w:sz="0" w:val="none"/>
          <w:between w:color="auto" w:space="0" w:sz="0" w:val="none"/>
        </w:pBdr>
        <w:spacing w:line="375" w:lineRule="auto"/>
        <w:ind w:left="720" w:right="300" w:hanging="360"/>
      </w:pPr>
      <w:r w:rsidDel="00000000" w:rsidR="00000000" w:rsidRPr="00000000">
        <w:rPr>
          <w:color w:val="292c3d"/>
          <w:sz w:val="24"/>
          <w:szCs w:val="24"/>
          <w:rtl w:val="0"/>
        </w:rPr>
        <w:t xml:space="preserve">Федеральный закон от 13.09.2015 №215-ФЗ «О государственной корпорации в космической деятельности “Роскосмос”» // Собрание законодательства Российской Федерации. 2015. №29 (ч.1), ст. 4341.</w:t>
      </w:r>
    </w:p>
    <w:p w:rsidR="00000000" w:rsidDel="00000000" w:rsidP="00000000" w:rsidRDefault="00000000" w:rsidRPr="00000000" w14:paraId="0000006D">
      <w:pPr>
        <w:numPr>
          <w:ilvl w:val="0"/>
          <w:numId w:val="19"/>
        </w:numPr>
        <w:pBdr>
          <w:top w:color="auto" w:space="0" w:sz="0" w:val="none"/>
          <w:bottom w:color="auto" w:space="0" w:sz="0" w:val="none"/>
          <w:right w:color="auto" w:space="0" w:sz="0" w:val="none"/>
          <w:between w:color="auto" w:space="0" w:sz="0" w:val="none"/>
        </w:pBdr>
        <w:spacing w:line="375" w:lineRule="auto"/>
        <w:ind w:left="720" w:right="300" w:hanging="360"/>
      </w:pPr>
      <w:r w:rsidDel="00000000" w:rsidR="00000000" w:rsidRPr="00000000">
        <w:rPr>
          <w:color w:val="292c3d"/>
          <w:sz w:val="24"/>
          <w:szCs w:val="24"/>
          <w:rtl w:val="0"/>
        </w:rPr>
        <w:t xml:space="preserve">Письмо Минрегиона России от 04.04.2007 N 6037-РМ/07 «Об определении перечня общего имущества собственников помещений в многоквартирном доме» // Информационный бюллетень о нормативной, методической и типовой проектной документации. 2007. №7.</w:t>
      </w:r>
    </w:p>
    <w:p w:rsidR="00000000" w:rsidDel="00000000" w:rsidP="00000000" w:rsidRDefault="00000000" w:rsidRPr="00000000" w14:paraId="0000006E">
      <w:pPr>
        <w:numPr>
          <w:ilvl w:val="0"/>
          <w:numId w:val="19"/>
        </w:numPr>
        <w:pBdr>
          <w:top w:color="auto" w:space="0" w:sz="0" w:val="none"/>
          <w:bottom w:color="auto" w:space="0" w:sz="0" w:val="none"/>
          <w:right w:color="auto" w:space="0" w:sz="0" w:val="none"/>
          <w:between w:color="auto" w:space="0" w:sz="0" w:val="none"/>
        </w:pBdr>
        <w:spacing w:line="375" w:lineRule="auto"/>
        <w:ind w:left="720" w:right="300" w:hanging="360"/>
      </w:pPr>
      <w:r w:rsidDel="00000000" w:rsidR="00000000" w:rsidRPr="00000000">
        <w:rPr>
          <w:color w:val="292c3d"/>
          <w:sz w:val="24"/>
          <w:szCs w:val="24"/>
          <w:rtl w:val="0"/>
        </w:rPr>
        <w:t xml:space="preserve">Постановление Президиума Высшего Арбитражного Суда Российской Федерации от 13.01.2011 № 11680/10 по делу 3 А41-13284/09// Вестник ВАС РФ. 2011. №4.</w:t>
      </w:r>
    </w:p>
    <w:p w:rsidR="00000000" w:rsidDel="00000000" w:rsidP="00000000" w:rsidRDefault="00000000" w:rsidRPr="00000000" w14:paraId="0000006F">
      <w:pPr>
        <w:numPr>
          <w:ilvl w:val="0"/>
          <w:numId w:val="19"/>
        </w:numPr>
        <w:pBdr>
          <w:top w:color="auto" w:space="0" w:sz="0" w:val="none"/>
          <w:bottom w:color="auto" w:space="0" w:sz="0" w:val="none"/>
          <w:right w:color="auto" w:space="0" w:sz="0" w:val="none"/>
          <w:between w:color="auto" w:space="0" w:sz="0" w:val="none"/>
        </w:pBdr>
        <w:spacing w:line="375" w:lineRule="auto"/>
        <w:ind w:left="720" w:right="300" w:hanging="360"/>
      </w:pPr>
      <w:r w:rsidDel="00000000" w:rsidR="00000000" w:rsidRPr="00000000">
        <w:rPr>
          <w:color w:val="292c3d"/>
          <w:sz w:val="24"/>
          <w:szCs w:val="24"/>
          <w:rtl w:val="0"/>
        </w:rPr>
        <w:t xml:space="preserve">Уголовное дело №1–997/2017 в отношении С. по обвинению в совершении преступления, предусмотренного ч. 2 ст. 228 УК РФ // Приморский районный суд Санкт-Петербурга.</w:t>
      </w:r>
    </w:p>
    <w:p w:rsidR="00000000" w:rsidDel="00000000" w:rsidP="00000000" w:rsidRDefault="00000000" w:rsidRPr="00000000" w14:paraId="00000070">
      <w:pPr>
        <w:numPr>
          <w:ilvl w:val="0"/>
          <w:numId w:val="19"/>
        </w:numPr>
        <w:pBdr>
          <w:top w:color="auto" w:space="0" w:sz="0" w:val="none"/>
          <w:bottom w:color="auto" w:space="0" w:sz="0" w:val="none"/>
          <w:right w:color="auto" w:space="0" w:sz="0" w:val="none"/>
          <w:between w:color="auto" w:space="0" w:sz="0" w:val="none"/>
        </w:pBdr>
        <w:spacing w:line="375" w:lineRule="auto"/>
        <w:ind w:left="720" w:right="300" w:hanging="360"/>
      </w:pPr>
      <w:r w:rsidDel="00000000" w:rsidR="00000000" w:rsidRPr="00000000">
        <w:rPr>
          <w:color w:val="292c3d"/>
          <w:sz w:val="24"/>
          <w:szCs w:val="24"/>
          <w:rtl w:val="0"/>
        </w:rPr>
        <w:t xml:space="preserve">Great Britain. Department of Health. (2004) </w:t>
      </w:r>
      <w:r w:rsidDel="00000000" w:rsidR="00000000" w:rsidRPr="00000000">
        <w:rPr>
          <w:i w:val="1"/>
          <w:color w:val="292c3d"/>
          <w:sz w:val="24"/>
          <w:szCs w:val="24"/>
          <w:rtl w:val="0"/>
        </w:rPr>
        <w:t xml:space="preserve">Choosing Health: making healthier choices easier</w:t>
      </w:r>
      <w:r w:rsidDel="00000000" w:rsidR="00000000" w:rsidRPr="00000000">
        <w:rPr>
          <w:color w:val="292c3d"/>
          <w:sz w:val="24"/>
          <w:szCs w:val="24"/>
          <w:rtl w:val="0"/>
        </w:rPr>
        <w:t xml:space="preserve">. London, The Stationery Office.</w:t>
      </w:r>
    </w:p>
    <w:p w:rsidR="00000000" w:rsidDel="00000000" w:rsidP="00000000" w:rsidRDefault="00000000" w:rsidRPr="00000000" w14:paraId="00000071">
      <w:pPr>
        <w:pBdr>
          <w:top w:color="auto" w:space="0" w:sz="0" w:val="none"/>
          <w:left w:color="auto" w:space="0" w:sz="0" w:val="none"/>
          <w:bottom w:color="auto" w:space="3" w:sz="0" w:val="none"/>
          <w:right w:color="auto" w:space="0" w:sz="0" w:val="none"/>
        </w:pBdr>
        <w:spacing w:line="375" w:lineRule="auto"/>
        <w:jc w:val="both"/>
        <w:rPr>
          <w:color w:val="292c3d"/>
          <w:sz w:val="24"/>
          <w:szCs w:val="24"/>
        </w:rPr>
      </w:pPr>
      <w:r w:rsidDel="00000000" w:rsidR="00000000" w:rsidRPr="00000000">
        <w:rPr>
          <w:color w:val="292c3d"/>
          <w:sz w:val="24"/>
          <w:szCs w:val="24"/>
          <w:rtl w:val="0"/>
        </w:rPr>
        <w:t xml:space="preserve"> </w:t>
      </w:r>
    </w:p>
    <w:p w:rsidR="00000000" w:rsidDel="00000000" w:rsidP="00000000" w:rsidRDefault="00000000" w:rsidRPr="00000000" w14:paraId="00000072">
      <w:pPr>
        <w:pBdr>
          <w:top w:color="auto" w:space="0" w:sz="0" w:val="none"/>
          <w:left w:color="auto" w:space="0" w:sz="0" w:val="none"/>
          <w:bottom w:color="auto" w:space="3" w:sz="0" w:val="none"/>
          <w:right w:color="auto" w:space="0" w:sz="0" w:val="none"/>
        </w:pBdr>
        <w:spacing w:line="375" w:lineRule="auto"/>
        <w:jc w:val="center"/>
        <w:rPr>
          <w:b w:val="1"/>
          <w:color w:val="292c3d"/>
          <w:sz w:val="24"/>
          <w:szCs w:val="24"/>
        </w:rPr>
      </w:pPr>
      <w:r w:rsidDel="00000000" w:rsidR="00000000" w:rsidRPr="00000000">
        <w:rPr>
          <w:b w:val="1"/>
          <w:color w:val="292c3d"/>
          <w:sz w:val="24"/>
          <w:szCs w:val="24"/>
          <w:rtl w:val="0"/>
        </w:rPr>
        <w:t xml:space="preserve">Оформление references/библиографического списка</w:t>
      </w:r>
    </w:p>
    <w:p w:rsidR="00000000" w:rsidDel="00000000" w:rsidP="00000000" w:rsidRDefault="00000000" w:rsidRPr="00000000" w14:paraId="00000073">
      <w:pPr>
        <w:pBdr>
          <w:top w:color="auto" w:space="0" w:sz="0" w:val="none"/>
          <w:left w:color="auto" w:space="0" w:sz="0" w:val="none"/>
          <w:bottom w:color="auto" w:space="3" w:sz="0" w:val="none"/>
          <w:right w:color="auto" w:space="0" w:sz="0" w:val="none"/>
        </w:pBdr>
        <w:spacing w:line="375" w:lineRule="auto"/>
        <w:jc w:val="center"/>
        <w:rPr>
          <w:b w:val="1"/>
          <w:color w:val="292c3d"/>
          <w:sz w:val="24"/>
          <w:szCs w:val="24"/>
        </w:rPr>
      </w:pPr>
      <w:r w:rsidDel="00000000" w:rsidR="00000000" w:rsidRPr="00000000">
        <w:rPr>
          <w:b w:val="1"/>
          <w:color w:val="292c3d"/>
          <w:sz w:val="24"/>
          <w:szCs w:val="24"/>
          <w:rtl w:val="0"/>
        </w:rPr>
        <w:t xml:space="preserve">по стандарту «Harvard»</w:t>
      </w:r>
    </w:p>
    <w:p w:rsidR="00000000" w:rsidDel="00000000" w:rsidP="00000000" w:rsidRDefault="00000000" w:rsidRPr="00000000" w14:paraId="00000074">
      <w:pPr>
        <w:pBdr>
          <w:top w:color="auto" w:space="0" w:sz="0" w:val="none"/>
          <w:left w:color="auto" w:space="0" w:sz="0" w:val="none"/>
          <w:bottom w:color="auto" w:space="3" w:sz="0" w:val="none"/>
          <w:right w:color="auto" w:space="0" w:sz="0" w:val="none"/>
        </w:pBdr>
        <w:spacing w:line="375" w:lineRule="auto"/>
        <w:jc w:val="both"/>
        <w:rPr>
          <w:color w:val="292c3d"/>
          <w:sz w:val="24"/>
          <w:szCs w:val="24"/>
        </w:rPr>
      </w:pPr>
      <w:r w:rsidDel="00000000" w:rsidR="00000000" w:rsidRPr="00000000">
        <w:rPr>
          <w:color w:val="292c3d"/>
          <w:sz w:val="24"/>
          <w:szCs w:val="24"/>
          <w:rtl w:val="0"/>
        </w:rPr>
        <w:t xml:space="preserve"> </w:t>
      </w:r>
    </w:p>
    <w:p w:rsidR="00000000" w:rsidDel="00000000" w:rsidP="00000000" w:rsidRDefault="00000000" w:rsidRPr="00000000" w14:paraId="00000075">
      <w:pPr>
        <w:pBdr>
          <w:top w:color="auto" w:space="0" w:sz="0" w:val="none"/>
          <w:left w:color="auto" w:space="0" w:sz="0" w:val="none"/>
          <w:bottom w:color="auto" w:space="3" w:sz="0" w:val="none"/>
          <w:right w:color="auto" w:space="0" w:sz="0" w:val="none"/>
        </w:pBdr>
        <w:spacing w:line="375" w:lineRule="auto"/>
        <w:jc w:val="both"/>
        <w:rPr>
          <w:b w:val="1"/>
          <w:i w:val="1"/>
          <w:color w:val="292c3d"/>
          <w:sz w:val="24"/>
          <w:szCs w:val="24"/>
        </w:rPr>
      </w:pPr>
      <w:r w:rsidDel="00000000" w:rsidR="00000000" w:rsidRPr="00000000">
        <w:rPr>
          <w:b w:val="1"/>
          <w:i w:val="1"/>
          <w:color w:val="292c3d"/>
          <w:sz w:val="24"/>
          <w:szCs w:val="24"/>
          <w:rtl w:val="0"/>
        </w:rPr>
        <w:t xml:space="preserve">Стандарт «Harvard»: краткая справка</w:t>
      </w:r>
    </w:p>
    <w:p w:rsidR="00000000" w:rsidDel="00000000" w:rsidP="00000000" w:rsidRDefault="00000000" w:rsidRPr="00000000" w14:paraId="00000076">
      <w:pPr>
        <w:pBdr>
          <w:top w:color="auto" w:space="0" w:sz="0" w:val="none"/>
          <w:left w:color="auto" w:space="0" w:sz="0" w:val="none"/>
          <w:bottom w:color="auto" w:space="3" w:sz="0" w:val="none"/>
          <w:right w:color="auto" w:space="0" w:sz="0" w:val="none"/>
        </w:pBdr>
        <w:spacing w:line="375" w:lineRule="auto"/>
        <w:jc w:val="both"/>
        <w:rPr>
          <w:color w:val="292c3d"/>
          <w:sz w:val="24"/>
          <w:szCs w:val="24"/>
        </w:rPr>
      </w:pPr>
      <w:r w:rsidDel="00000000" w:rsidR="00000000" w:rsidRPr="00000000">
        <w:rPr>
          <w:color w:val="292c3d"/>
          <w:sz w:val="24"/>
          <w:szCs w:val="24"/>
          <w:rtl w:val="0"/>
        </w:rPr>
        <w:t xml:space="preserve">           </w:t>
      </w:r>
    </w:p>
    <w:p w:rsidR="00000000" w:rsidDel="00000000" w:rsidP="00000000" w:rsidRDefault="00000000" w:rsidRPr="00000000" w14:paraId="00000077">
      <w:pPr>
        <w:pBdr>
          <w:top w:color="auto" w:space="0" w:sz="0" w:val="none"/>
          <w:left w:color="auto" w:space="0" w:sz="0" w:val="none"/>
          <w:bottom w:color="auto" w:space="3" w:sz="0" w:val="none"/>
          <w:right w:color="auto" w:space="0" w:sz="0" w:val="none"/>
        </w:pBdr>
        <w:spacing w:line="375" w:lineRule="auto"/>
        <w:jc w:val="both"/>
        <w:rPr>
          <w:color w:val="292c3d"/>
          <w:sz w:val="24"/>
          <w:szCs w:val="24"/>
        </w:rPr>
      </w:pPr>
      <w:r w:rsidDel="00000000" w:rsidR="00000000" w:rsidRPr="00000000">
        <w:rPr>
          <w:color w:val="292c3d"/>
          <w:sz w:val="24"/>
          <w:szCs w:val="24"/>
          <w:rtl w:val="0"/>
        </w:rPr>
        <w:t xml:space="preserve">Стандарт «Harvard» наиболее распространенный вариант оформления сносок в европейских и американских научных публикациях различного профиля. В тексте применяется, во-первых, для указания на идею или материал, собранный в рамках исследования; во-вторых, для подробного описания литературы, использованной в работе. Широкое распространение стандарта «Harvard» связано с тем, что он является одним из наиболее простых и интуитивно понятных в оформлении и вместе с тем позволяет указать все необходимые сведения об использованном источнике информации.</w:t>
      </w:r>
    </w:p>
    <w:p w:rsidR="00000000" w:rsidDel="00000000" w:rsidP="00000000" w:rsidRDefault="00000000" w:rsidRPr="00000000" w14:paraId="00000078">
      <w:pPr>
        <w:pBdr>
          <w:top w:color="auto" w:space="0" w:sz="0" w:val="none"/>
          <w:left w:color="auto" w:space="0" w:sz="0" w:val="none"/>
          <w:bottom w:color="auto" w:space="3" w:sz="0" w:val="none"/>
          <w:right w:color="auto" w:space="0" w:sz="0" w:val="none"/>
        </w:pBdr>
        <w:spacing w:line="375" w:lineRule="auto"/>
        <w:jc w:val="center"/>
        <w:rPr>
          <w:b w:val="1"/>
          <w:color w:val="292c3d"/>
          <w:sz w:val="24"/>
          <w:szCs w:val="24"/>
          <w:u w:val="single"/>
        </w:rPr>
      </w:pPr>
      <w:r w:rsidDel="00000000" w:rsidR="00000000" w:rsidRPr="00000000">
        <w:rPr>
          <w:b w:val="1"/>
          <w:color w:val="292c3d"/>
          <w:sz w:val="24"/>
          <w:szCs w:val="24"/>
          <w:u w:val="single"/>
          <w:rtl w:val="0"/>
        </w:rPr>
        <w:t xml:space="preserve">I. Монографии</w:t>
      </w:r>
    </w:p>
    <w:p w:rsidR="00000000" w:rsidDel="00000000" w:rsidP="00000000" w:rsidRDefault="00000000" w:rsidRPr="00000000" w14:paraId="00000079">
      <w:pPr>
        <w:pBdr>
          <w:top w:color="auto" w:space="0" w:sz="0" w:val="none"/>
          <w:left w:color="auto" w:space="0" w:sz="0" w:val="none"/>
          <w:bottom w:color="auto" w:space="3" w:sz="0" w:val="none"/>
          <w:right w:color="auto" w:space="0" w:sz="0" w:val="none"/>
        </w:pBdr>
        <w:spacing w:line="375" w:lineRule="auto"/>
        <w:jc w:val="both"/>
        <w:rPr>
          <w:b w:val="1"/>
          <w:i w:val="1"/>
          <w:color w:val="292c3d"/>
          <w:sz w:val="24"/>
          <w:szCs w:val="24"/>
        </w:rPr>
      </w:pPr>
      <w:r w:rsidDel="00000000" w:rsidR="00000000" w:rsidRPr="00000000">
        <w:rPr>
          <w:b w:val="1"/>
          <w:i w:val="1"/>
          <w:color w:val="292c3d"/>
          <w:sz w:val="24"/>
          <w:szCs w:val="24"/>
          <w:rtl w:val="0"/>
        </w:rPr>
        <w:t xml:space="preserve"> </w:t>
      </w:r>
    </w:p>
    <w:p w:rsidR="00000000" w:rsidDel="00000000" w:rsidP="00000000" w:rsidRDefault="00000000" w:rsidRPr="00000000" w14:paraId="0000007A">
      <w:pPr>
        <w:numPr>
          <w:ilvl w:val="0"/>
          <w:numId w:val="6"/>
        </w:numPr>
        <w:pBdr>
          <w:top w:color="auto" w:space="0" w:sz="0" w:val="none"/>
          <w:bottom w:color="auto" w:space="0" w:sz="0" w:val="none"/>
          <w:right w:color="auto" w:space="0" w:sz="0" w:val="none"/>
          <w:between w:color="auto" w:space="0" w:sz="0" w:val="none"/>
        </w:pBdr>
        <w:spacing w:line="375" w:lineRule="auto"/>
        <w:ind w:left="720" w:hanging="360"/>
      </w:pPr>
      <w:r w:rsidDel="00000000" w:rsidR="00000000" w:rsidRPr="00000000">
        <w:rPr>
          <w:b w:val="1"/>
          <w:color w:val="292c3d"/>
          <w:sz w:val="24"/>
          <w:szCs w:val="24"/>
          <w:rtl w:val="0"/>
        </w:rPr>
        <w:t xml:space="preserve">На русском языке.</w:t>
      </w:r>
    </w:p>
    <w:p w:rsidR="00000000" w:rsidDel="00000000" w:rsidP="00000000" w:rsidRDefault="00000000" w:rsidRPr="00000000" w14:paraId="0000007B">
      <w:pPr>
        <w:pBdr>
          <w:top w:color="auto" w:space="0" w:sz="0" w:val="none"/>
          <w:left w:color="auto" w:space="0" w:sz="0" w:val="none"/>
          <w:bottom w:color="auto" w:space="3" w:sz="0" w:val="none"/>
          <w:right w:color="auto" w:space="0" w:sz="0" w:val="none"/>
        </w:pBdr>
        <w:spacing w:line="375" w:lineRule="auto"/>
        <w:jc w:val="both"/>
        <w:rPr>
          <w:b w:val="1"/>
          <w:i w:val="1"/>
          <w:color w:val="292c3d"/>
          <w:sz w:val="24"/>
          <w:szCs w:val="24"/>
        </w:rPr>
      </w:pPr>
      <w:r w:rsidDel="00000000" w:rsidR="00000000" w:rsidRPr="00000000">
        <w:rPr>
          <w:b w:val="1"/>
          <w:i w:val="1"/>
          <w:color w:val="292c3d"/>
          <w:sz w:val="24"/>
          <w:szCs w:val="24"/>
          <w:rtl w:val="0"/>
        </w:rPr>
        <w:t xml:space="preserve"> </w:t>
      </w:r>
    </w:p>
    <w:p w:rsidR="00000000" w:rsidDel="00000000" w:rsidP="00000000" w:rsidRDefault="00000000" w:rsidRPr="00000000" w14:paraId="0000007C">
      <w:pPr>
        <w:pBdr>
          <w:top w:color="auto" w:space="0" w:sz="0" w:val="none"/>
          <w:left w:color="auto" w:space="0" w:sz="0" w:val="none"/>
          <w:bottom w:color="auto" w:space="3" w:sz="0" w:val="none"/>
          <w:right w:color="auto" w:space="0" w:sz="0" w:val="none"/>
        </w:pBdr>
        <w:spacing w:line="375" w:lineRule="auto"/>
        <w:jc w:val="both"/>
        <w:rPr>
          <w:b w:val="1"/>
          <w:i w:val="1"/>
          <w:color w:val="292c3d"/>
          <w:sz w:val="24"/>
          <w:szCs w:val="24"/>
        </w:rPr>
      </w:pPr>
      <w:r w:rsidDel="00000000" w:rsidR="00000000" w:rsidRPr="00000000">
        <w:rPr>
          <w:b w:val="1"/>
          <w:i w:val="1"/>
          <w:color w:val="292c3d"/>
          <w:sz w:val="24"/>
          <w:szCs w:val="24"/>
          <w:rtl w:val="0"/>
        </w:rPr>
        <w:t xml:space="preserve">Правила оформления:</w:t>
      </w:r>
    </w:p>
    <w:p w:rsidR="00000000" w:rsidDel="00000000" w:rsidP="00000000" w:rsidRDefault="00000000" w:rsidRPr="00000000" w14:paraId="0000007D">
      <w:pPr>
        <w:pBdr>
          <w:top w:color="auto" w:space="0" w:sz="0" w:val="none"/>
          <w:left w:color="auto" w:space="0" w:sz="0" w:val="none"/>
          <w:bottom w:color="auto" w:space="3" w:sz="0" w:val="none"/>
          <w:right w:color="auto" w:space="0" w:sz="0" w:val="none"/>
        </w:pBdr>
        <w:spacing w:line="375" w:lineRule="auto"/>
        <w:jc w:val="both"/>
        <w:rPr>
          <w:color w:val="292c3d"/>
          <w:sz w:val="24"/>
          <w:szCs w:val="24"/>
        </w:rPr>
      </w:pPr>
      <w:r w:rsidDel="00000000" w:rsidR="00000000" w:rsidRPr="00000000">
        <w:rPr>
          <w:color w:val="292c3d"/>
          <w:sz w:val="24"/>
          <w:szCs w:val="24"/>
          <w:rtl w:val="0"/>
        </w:rPr>
        <w:t xml:space="preserve">Фамилия, И. О. в транслитерации (год) </w:t>
      </w:r>
      <w:r w:rsidDel="00000000" w:rsidR="00000000" w:rsidRPr="00000000">
        <w:rPr>
          <w:i w:val="1"/>
          <w:color w:val="292c3d"/>
          <w:sz w:val="24"/>
          <w:szCs w:val="24"/>
          <w:rtl w:val="0"/>
        </w:rPr>
        <w:t xml:space="preserve">Название (в</w:t>
      </w:r>
      <w:r w:rsidDel="00000000" w:rsidR="00000000" w:rsidRPr="00000000">
        <w:rPr>
          <w:color w:val="292c3d"/>
          <w:sz w:val="24"/>
          <w:szCs w:val="24"/>
          <w:rtl w:val="0"/>
        </w:rPr>
        <w:t xml:space="preserve"> </w:t>
      </w:r>
      <w:r w:rsidDel="00000000" w:rsidR="00000000" w:rsidRPr="00000000">
        <w:rPr>
          <w:i w:val="1"/>
          <w:color w:val="292c3d"/>
          <w:sz w:val="24"/>
          <w:szCs w:val="24"/>
          <w:rtl w:val="0"/>
        </w:rPr>
        <w:t xml:space="preserve">транслитерации курсивом), </w:t>
      </w:r>
      <w:r w:rsidDel="00000000" w:rsidR="00000000" w:rsidRPr="00000000">
        <w:rPr>
          <w:color w:val="292c3d"/>
          <w:sz w:val="24"/>
          <w:szCs w:val="24"/>
          <w:rtl w:val="0"/>
        </w:rPr>
        <w:t xml:space="preserve">[Название in English]</w:t>
      </w:r>
      <w:r w:rsidDel="00000000" w:rsidR="00000000" w:rsidRPr="00000000">
        <w:rPr>
          <w:i w:val="1"/>
          <w:color w:val="292c3d"/>
          <w:sz w:val="24"/>
          <w:szCs w:val="24"/>
          <w:rtl w:val="0"/>
        </w:rPr>
        <w:t xml:space="preserve">, </w:t>
      </w:r>
      <w:r w:rsidDel="00000000" w:rsidR="00000000" w:rsidRPr="00000000">
        <w:rPr>
          <w:color w:val="292c3d"/>
          <w:sz w:val="24"/>
          <w:szCs w:val="24"/>
          <w:rtl w:val="0"/>
        </w:rPr>
        <w:t xml:space="preserve">издательство, город, страна. (in Russian). Строкой ниже – стандартное описание согласно ГОСТу.</w:t>
      </w:r>
    </w:p>
    <w:p w:rsidR="00000000" w:rsidDel="00000000" w:rsidP="00000000" w:rsidRDefault="00000000" w:rsidRPr="00000000" w14:paraId="0000007E">
      <w:pPr>
        <w:pBdr>
          <w:top w:color="auto" w:space="0" w:sz="0" w:val="none"/>
          <w:left w:color="auto" w:space="0" w:sz="0" w:val="none"/>
          <w:bottom w:color="auto" w:space="3" w:sz="0" w:val="none"/>
          <w:right w:color="auto" w:space="0" w:sz="0" w:val="none"/>
        </w:pBdr>
        <w:spacing w:line="375" w:lineRule="auto"/>
        <w:jc w:val="both"/>
        <w:rPr>
          <w:b w:val="1"/>
          <w:color w:val="292c3d"/>
          <w:sz w:val="24"/>
          <w:szCs w:val="24"/>
        </w:rPr>
      </w:pPr>
      <w:r w:rsidDel="00000000" w:rsidR="00000000" w:rsidRPr="00000000">
        <w:rPr>
          <w:b w:val="1"/>
          <w:color w:val="292c3d"/>
          <w:sz w:val="24"/>
          <w:szCs w:val="24"/>
          <w:rtl w:val="0"/>
        </w:rPr>
        <w:t xml:space="preserve"> </w:t>
      </w:r>
    </w:p>
    <w:p w:rsidR="00000000" w:rsidDel="00000000" w:rsidP="00000000" w:rsidRDefault="00000000" w:rsidRPr="00000000" w14:paraId="0000007F">
      <w:pPr>
        <w:numPr>
          <w:ilvl w:val="0"/>
          <w:numId w:val="24"/>
        </w:numPr>
        <w:pBdr>
          <w:top w:color="auto" w:space="0" w:sz="0" w:val="none"/>
          <w:bottom w:color="auto" w:space="0" w:sz="0" w:val="none"/>
          <w:right w:color="auto" w:space="0" w:sz="0" w:val="none"/>
          <w:between w:color="auto" w:space="0" w:sz="0" w:val="none"/>
        </w:pBdr>
        <w:spacing w:line="375" w:lineRule="auto"/>
        <w:ind w:left="720" w:hanging="360"/>
      </w:pPr>
      <w:r w:rsidDel="00000000" w:rsidR="00000000" w:rsidRPr="00000000">
        <w:rPr>
          <w:b w:val="1"/>
          <w:color w:val="292c3d"/>
          <w:sz w:val="24"/>
          <w:szCs w:val="24"/>
          <w:rtl w:val="0"/>
        </w:rPr>
        <w:t xml:space="preserve">На иностранных языках</w:t>
      </w:r>
    </w:p>
    <w:p w:rsidR="00000000" w:rsidDel="00000000" w:rsidP="00000000" w:rsidRDefault="00000000" w:rsidRPr="00000000" w14:paraId="00000080">
      <w:pPr>
        <w:pBdr>
          <w:top w:color="auto" w:space="0" w:sz="0" w:val="none"/>
          <w:left w:color="auto" w:space="0" w:sz="0" w:val="none"/>
          <w:bottom w:color="auto" w:space="3" w:sz="0" w:val="none"/>
          <w:right w:color="auto" w:space="0" w:sz="0" w:val="none"/>
        </w:pBdr>
        <w:spacing w:line="375" w:lineRule="auto"/>
        <w:jc w:val="both"/>
        <w:rPr>
          <w:b w:val="1"/>
          <w:i w:val="1"/>
          <w:color w:val="292c3d"/>
          <w:sz w:val="24"/>
          <w:szCs w:val="24"/>
        </w:rPr>
      </w:pPr>
      <w:r w:rsidDel="00000000" w:rsidR="00000000" w:rsidRPr="00000000">
        <w:rPr>
          <w:b w:val="1"/>
          <w:i w:val="1"/>
          <w:color w:val="292c3d"/>
          <w:sz w:val="24"/>
          <w:szCs w:val="24"/>
          <w:rtl w:val="0"/>
        </w:rPr>
        <w:t xml:space="preserve"> </w:t>
      </w:r>
    </w:p>
    <w:p w:rsidR="00000000" w:rsidDel="00000000" w:rsidP="00000000" w:rsidRDefault="00000000" w:rsidRPr="00000000" w14:paraId="00000081">
      <w:pPr>
        <w:pBdr>
          <w:top w:color="auto" w:space="0" w:sz="0" w:val="none"/>
          <w:left w:color="auto" w:space="0" w:sz="0" w:val="none"/>
          <w:bottom w:color="auto" w:space="3" w:sz="0" w:val="none"/>
          <w:right w:color="auto" w:space="0" w:sz="0" w:val="none"/>
        </w:pBdr>
        <w:spacing w:line="375" w:lineRule="auto"/>
        <w:jc w:val="both"/>
        <w:rPr>
          <w:b w:val="1"/>
          <w:i w:val="1"/>
          <w:color w:val="292c3d"/>
          <w:sz w:val="24"/>
          <w:szCs w:val="24"/>
        </w:rPr>
      </w:pPr>
      <w:r w:rsidDel="00000000" w:rsidR="00000000" w:rsidRPr="00000000">
        <w:rPr>
          <w:b w:val="1"/>
          <w:i w:val="1"/>
          <w:color w:val="292c3d"/>
          <w:sz w:val="24"/>
          <w:szCs w:val="24"/>
          <w:rtl w:val="0"/>
        </w:rPr>
        <w:t xml:space="preserve">Правила оформления:</w:t>
      </w:r>
    </w:p>
    <w:p w:rsidR="00000000" w:rsidDel="00000000" w:rsidP="00000000" w:rsidRDefault="00000000" w:rsidRPr="00000000" w14:paraId="00000082">
      <w:pPr>
        <w:pBdr>
          <w:top w:color="auto" w:space="0" w:sz="0" w:val="none"/>
          <w:left w:color="auto" w:space="0" w:sz="0" w:val="none"/>
          <w:bottom w:color="auto" w:space="3" w:sz="0" w:val="none"/>
          <w:right w:color="auto" w:space="0" w:sz="0" w:val="none"/>
        </w:pBdr>
        <w:spacing w:line="375" w:lineRule="auto"/>
        <w:jc w:val="both"/>
        <w:rPr>
          <w:color w:val="292c3d"/>
          <w:sz w:val="24"/>
          <w:szCs w:val="24"/>
        </w:rPr>
      </w:pPr>
      <w:r w:rsidDel="00000000" w:rsidR="00000000" w:rsidRPr="00000000">
        <w:rPr>
          <w:color w:val="292c3d"/>
          <w:sz w:val="24"/>
          <w:szCs w:val="24"/>
          <w:rtl w:val="0"/>
        </w:rPr>
        <w:t xml:space="preserve">Фамилия, И. О. (год) </w:t>
      </w:r>
      <w:r w:rsidDel="00000000" w:rsidR="00000000" w:rsidRPr="00000000">
        <w:rPr>
          <w:i w:val="1"/>
          <w:color w:val="292c3d"/>
          <w:sz w:val="24"/>
          <w:szCs w:val="24"/>
          <w:rtl w:val="0"/>
        </w:rPr>
        <w:t xml:space="preserve">Название (курсивом), </w:t>
      </w:r>
      <w:r w:rsidDel="00000000" w:rsidR="00000000" w:rsidRPr="00000000">
        <w:rPr>
          <w:color w:val="292c3d"/>
          <w:sz w:val="24"/>
          <w:szCs w:val="24"/>
          <w:rtl w:val="0"/>
        </w:rPr>
        <w:t xml:space="preserve">издательство, город, страна.</w:t>
      </w:r>
    </w:p>
    <w:p w:rsidR="00000000" w:rsidDel="00000000" w:rsidP="00000000" w:rsidRDefault="00000000" w:rsidRPr="00000000" w14:paraId="00000083">
      <w:pPr>
        <w:pBdr>
          <w:top w:color="auto" w:space="0" w:sz="0" w:val="none"/>
          <w:left w:color="auto" w:space="0" w:sz="0" w:val="none"/>
          <w:bottom w:color="auto" w:space="3" w:sz="0" w:val="none"/>
          <w:right w:color="auto" w:space="0" w:sz="0" w:val="none"/>
        </w:pBdr>
        <w:spacing w:line="375" w:lineRule="auto"/>
        <w:jc w:val="both"/>
        <w:rPr>
          <w:b w:val="1"/>
          <w:i w:val="1"/>
          <w:color w:val="292c3d"/>
          <w:sz w:val="24"/>
          <w:szCs w:val="24"/>
        </w:rPr>
      </w:pPr>
      <w:r w:rsidDel="00000000" w:rsidR="00000000" w:rsidRPr="00000000">
        <w:rPr>
          <w:b w:val="1"/>
          <w:i w:val="1"/>
          <w:color w:val="292c3d"/>
          <w:sz w:val="24"/>
          <w:szCs w:val="24"/>
          <w:rtl w:val="0"/>
        </w:rPr>
        <w:t xml:space="preserve">Примеры оформления:</w:t>
      </w:r>
    </w:p>
    <w:p w:rsidR="00000000" w:rsidDel="00000000" w:rsidP="00000000" w:rsidRDefault="00000000" w:rsidRPr="00000000" w14:paraId="00000084">
      <w:pPr>
        <w:pBdr>
          <w:top w:color="auto" w:space="0" w:sz="0" w:val="none"/>
          <w:left w:color="auto" w:space="0" w:sz="0" w:val="none"/>
          <w:bottom w:color="auto" w:space="3" w:sz="0" w:val="none"/>
          <w:right w:color="auto" w:space="0" w:sz="0" w:val="none"/>
        </w:pBdr>
        <w:spacing w:line="375" w:lineRule="auto"/>
        <w:jc w:val="both"/>
        <w:rPr>
          <w:b w:val="1"/>
          <w:color w:val="292c3d"/>
          <w:sz w:val="24"/>
          <w:szCs w:val="24"/>
        </w:rPr>
      </w:pPr>
      <w:r w:rsidDel="00000000" w:rsidR="00000000" w:rsidRPr="00000000">
        <w:rPr>
          <w:b w:val="1"/>
          <w:color w:val="292c3d"/>
          <w:sz w:val="24"/>
          <w:szCs w:val="24"/>
          <w:rtl w:val="0"/>
        </w:rPr>
        <w:t xml:space="preserve"> </w:t>
      </w:r>
    </w:p>
    <w:p w:rsidR="00000000" w:rsidDel="00000000" w:rsidP="00000000" w:rsidRDefault="00000000" w:rsidRPr="00000000" w14:paraId="00000085">
      <w:pPr>
        <w:pBdr>
          <w:top w:color="auto" w:space="0" w:sz="0" w:val="none"/>
          <w:left w:color="auto" w:space="0" w:sz="0" w:val="none"/>
          <w:bottom w:color="auto" w:space="3" w:sz="0" w:val="none"/>
          <w:right w:color="auto" w:space="0" w:sz="0" w:val="none"/>
        </w:pBdr>
        <w:spacing w:line="375" w:lineRule="auto"/>
        <w:jc w:val="both"/>
        <w:rPr>
          <w:b w:val="1"/>
          <w:i w:val="1"/>
          <w:color w:val="292c3d"/>
          <w:sz w:val="24"/>
          <w:szCs w:val="24"/>
        </w:rPr>
      </w:pPr>
      <w:r w:rsidDel="00000000" w:rsidR="00000000" w:rsidRPr="00000000">
        <w:rPr>
          <w:b w:val="1"/>
          <w:i w:val="1"/>
          <w:color w:val="292c3d"/>
          <w:sz w:val="24"/>
          <w:szCs w:val="24"/>
          <w:rtl w:val="0"/>
        </w:rPr>
        <w:t xml:space="preserve">Монографии:</w:t>
      </w:r>
    </w:p>
    <w:p w:rsidR="00000000" w:rsidDel="00000000" w:rsidP="00000000" w:rsidRDefault="00000000" w:rsidRPr="00000000" w14:paraId="00000086">
      <w:pPr>
        <w:numPr>
          <w:ilvl w:val="0"/>
          <w:numId w:val="7"/>
        </w:numPr>
        <w:pBdr>
          <w:top w:color="auto" w:space="0" w:sz="0" w:val="none"/>
          <w:bottom w:color="auto" w:space="0" w:sz="0" w:val="none"/>
          <w:right w:color="auto" w:space="0" w:sz="0" w:val="none"/>
          <w:between w:color="auto" w:space="0" w:sz="0" w:val="none"/>
        </w:pBdr>
        <w:spacing w:line="375" w:lineRule="auto"/>
        <w:ind w:left="720" w:right="300" w:hanging="360"/>
      </w:pPr>
      <w:r w:rsidDel="00000000" w:rsidR="00000000" w:rsidRPr="00000000">
        <w:rPr>
          <w:color w:val="292c3d"/>
          <w:sz w:val="24"/>
          <w:szCs w:val="24"/>
          <w:rtl w:val="0"/>
        </w:rPr>
        <w:t xml:space="preserve">Parsons, T. (1998) </w:t>
      </w:r>
      <w:r w:rsidDel="00000000" w:rsidR="00000000" w:rsidRPr="00000000">
        <w:rPr>
          <w:i w:val="1"/>
          <w:color w:val="292c3d"/>
          <w:sz w:val="24"/>
          <w:szCs w:val="24"/>
          <w:rtl w:val="0"/>
        </w:rPr>
        <w:t xml:space="preserve">Sistema sovremennykh obshchestv </w:t>
      </w:r>
      <w:r w:rsidDel="00000000" w:rsidR="00000000" w:rsidRPr="00000000">
        <w:rPr>
          <w:color w:val="292c3d"/>
          <w:sz w:val="24"/>
          <w:szCs w:val="24"/>
          <w:rtl w:val="0"/>
        </w:rPr>
        <w:t xml:space="preserve">[The System of Modern Societies]. Moscow: Aspect press. (in Russian).</w:t>
      </w:r>
    </w:p>
    <w:p w:rsidR="00000000" w:rsidDel="00000000" w:rsidP="00000000" w:rsidRDefault="00000000" w:rsidRPr="00000000" w14:paraId="00000087">
      <w:pPr>
        <w:pBdr>
          <w:top w:color="auto" w:space="0" w:sz="0" w:val="none"/>
          <w:left w:color="auto" w:space="0" w:sz="0" w:val="none"/>
          <w:bottom w:color="auto" w:space="3" w:sz="0" w:val="none"/>
          <w:right w:color="auto" w:space="0" w:sz="0" w:val="none"/>
        </w:pBdr>
        <w:spacing w:line="375" w:lineRule="auto"/>
        <w:jc w:val="both"/>
        <w:rPr>
          <w:color w:val="292c3d"/>
          <w:sz w:val="24"/>
          <w:szCs w:val="24"/>
        </w:rPr>
      </w:pPr>
      <w:r w:rsidDel="00000000" w:rsidR="00000000" w:rsidRPr="00000000">
        <w:rPr>
          <w:i w:val="1"/>
          <w:color w:val="292c3d"/>
          <w:sz w:val="24"/>
          <w:szCs w:val="24"/>
          <w:rtl w:val="0"/>
        </w:rPr>
        <w:t xml:space="preserve">Парсонс Т. </w:t>
      </w:r>
      <w:r w:rsidDel="00000000" w:rsidR="00000000" w:rsidRPr="00000000">
        <w:rPr>
          <w:color w:val="292c3d"/>
          <w:sz w:val="24"/>
          <w:szCs w:val="24"/>
          <w:rtl w:val="0"/>
        </w:rPr>
        <w:t xml:space="preserve">Система современных обществ. М.: Аспект пресс, 1998. 270 с.</w:t>
      </w:r>
    </w:p>
    <w:p w:rsidR="00000000" w:rsidDel="00000000" w:rsidP="00000000" w:rsidRDefault="00000000" w:rsidRPr="00000000" w14:paraId="00000088">
      <w:pPr>
        <w:numPr>
          <w:ilvl w:val="0"/>
          <w:numId w:val="10"/>
        </w:numPr>
        <w:pBdr>
          <w:top w:color="auto" w:space="0" w:sz="0" w:val="none"/>
          <w:bottom w:color="auto" w:space="0" w:sz="0" w:val="none"/>
          <w:right w:color="auto" w:space="0" w:sz="0" w:val="none"/>
          <w:between w:color="auto" w:space="0" w:sz="0" w:val="none"/>
        </w:pBdr>
        <w:spacing w:line="375" w:lineRule="auto"/>
        <w:ind w:left="720" w:right="300" w:hanging="360"/>
      </w:pPr>
      <w:r w:rsidDel="00000000" w:rsidR="00000000" w:rsidRPr="00000000">
        <w:rPr>
          <w:color w:val="292c3d"/>
          <w:sz w:val="24"/>
          <w:szCs w:val="24"/>
          <w:rtl w:val="0"/>
        </w:rPr>
        <w:t xml:space="preserve">Easton, D.A. (1965) </w:t>
      </w:r>
      <w:r w:rsidDel="00000000" w:rsidR="00000000" w:rsidRPr="00000000">
        <w:rPr>
          <w:i w:val="1"/>
          <w:color w:val="292c3d"/>
          <w:sz w:val="24"/>
          <w:szCs w:val="24"/>
          <w:rtl w:val="0"/>
        </w:rPr>
        <w:t xml:space="preserve">Systems Analysis of Political Life</w:t>
      </w:r>
      <w:r w:rsidDel="00000000" w:rsidR="00000000" w:rsidRPr="00000000">
        <w:rPr>
          <w:color w:val="292c3d"/>
          <w:sz w:val="24"/>
          <w:szCs w:val="24"/>
          <w:rtl w:val="0"/>
        </w:rPr>
        <w:t xml:space="preserve">. New York: John Wiley and Sons Ltd.</w:t>
      </w:r>
    </w:p>
    <w:p w:rsidR="00000000" w:rsidDel="00000000" w:rsidP="00000000" w:rsidRDefault="00000000" w:rsidRPr="00000000" w14:paraId="00000089">
      <w:pPr>
        <w:numPr>
          <w:ilvl w:val="0"/>
          <w:numId w:val="10"/>
        </w:numPr>
        <w:pBdr>
          <w:top w:color="auto" w:space="0" w:sz="0" w:val="none"/>
          <w:bottom w:color="auto" w:space="0" w:sz="0" w:val="none"/>
          <w:right w:color="auto" w:space="0" w:sz="0" w:val="none"/>
          <w:between w:color="auto" w:space="0" w:sz="0" w:val="none"/>
        </w:pBdr>
        <w:spacing w:line="375" w:lineRule="auto"/>
        <w:ind w:left="720" w:right="300" w:hanging="360"/>
      </w:pPr>
      <w:r w:rsidDel="00000000" w:rsidR="00000000" w:rsidRPr="00000000">
        <w:rPr>
          <w:color w:val="292c3d"/>
          <w:sz w:val="24"/>
          <w:szCs w:val="24"/>
          <w:rtl w:val="0"/>
        </w:rPr>
        <w:t xml:space="preserve">Guehenno, J. (1995) </w:t>
      </w:r>
      <w:r w:rsidDel="00000000" w:rsidR="00000000" w:rsidRPr="00000000">
        <w:rPr>
          <w:i w:val="1"/>
          <w:color w:val="292c3d"/>
          <w:sz w:val="24"/>
          <w:szCs w:val="24"/>
          <w:rtl w:val="0"/>
        </w:rPr>
        <w:t xml:space="preserve">The End of the Nation State</w:t>
      </w:r>
      <w:r w:rsidDel="00000000" w:rsidR="00000000" w:rsidRPr="00000000">
        <w:rPr>
          <w:color w:val="292c3d"/>
          <w:sz w:val="24"/>
          <w:szCs w:val="24"/>
          <w:rtl w:val="0"/>
        </w:rPr>
        <w:t xml:space="preserve">. London: University of Minnesota Press.</w:t>
      </w:r>
    </w:p>
    <w:p w:rsidR="00000000" w:rsidDel="00000000" w:rsidP="00000000" w:rsidRDefault="00000000" w:rsidRPr="00000000" w14:paraId="0000008A">
      <w:pPr>
        <w:pBdr>
          <w:top w:color="auto" w:space="0" w:sz="0" w:val="none"/>
          <w:left w:color="auto" w:space="0" w:sz="0" w:val="none"/>
          <w:bottom w:color="auto" w:space="3" w:sz="0" w:val="none"/>
          <w:right w:color="auto" w:space="0" w:sz="0" w:val="none"/>
        </w:pBdr>
        <w:spacing w:line="375" w:lineRule="auto"/>
        <w:jc w:val="both"/>
        <w:rPr>
          <w:b w:val="1"/>
          <w:color w:val="292c3d"/>
          <w:sz w:val="24"/>
          <w:szCs w:val="24"/>
        </w:rPr>
      </w:pPr>
      <w:r w:rsidDel="00000000" w:rsidR="00000000" w:rsidRPr="00000000">
        <w:rPr>
          <w:b w:val="1"/>
          <w:color w:val="292c3d"/>
          <w:sz w:val="24"/>
          <w:szCs w:val="24"/>
          <w:rtl w:val="0"/>
        </w:rPr>
        <w:t xml:space="preserve"> </w:t>
      </w:r>
    </w:p>
    <w:p w:rsidR="00000000" w:rsidDel="00000000" w:rsidP="00000000" w:rsidRDefault="00000000" w:rsidRPr="00000000" w14:paraId="0000008B">
      <w:pPr>
        <w:pBdr>
          <w:top w:color="auto" w:space="0" w:sz="0" w:val="none"/>
          <w:left w:color="auto" w:space="0" w:sz="0" w:val="none"/>
          <w:bottom w:color="auto" w:space="3" w:sz="0" w:val="none"/>
          <w:right w:color="auto" w:space="0" w:sz="0" w:val="none"/>
        </w:pBdr>
        <w:spacing w:line="375" w:lineRule="auto"/>
        <w:jc w:val="both"/>
        <w:rPr>
          <w:b w:val="1"/>
          <w:i w:val="1"/>
          <w:color w:val="292c3d"/>
          <w:sz w:val="24"/>
          <w:szCs w:val="24"/>
        </w:rPr>
      </w:pPr>
      <w:r w:rsidDel="00000000" w:rsidR="00000000" w:rsidRPr="00000000">
        <w:rPr>
          <w:b w:val="1"/>
          <w:i w:val="1"/>
          <w:color w:val="292c3d"/>
          <w:sz w:val="24"/>
          <w:szCs w:val="24"/>
          <w:rtl w:val="0"/>
        </w:rPr>
        <w:t xml:space="preserve">Коллективные монографии:</w:t>
      </w:r>
    </w:p>
    <w:p w:rsidR="00000000" w:rsidDel="00000000" w:rsidP="00000000" w:rsidRDefault="00000000" w:rsidRPr="00000000" w14:paraId="0000008C">
      <w:pPr>
        <w:numPr>
          <w:ilvl w:val="0"/>
          <w:numId w:val="27"/>
        </w:numPr>
        <w:pBdr>
          <w:top w:color="auto" w:space="0" w:sz="0" w:val="none"/>
          <w:bottom w:color="auto" w:space="0" w:sz="0" w:val="none"/>
          <w:right w:color="auto" w:space="0" w:sz="0" w:val="none"/>
          <w:between w:color="auto" w:space="0" w:sz="0" w:val="none"/>
        </w:pBdr>
        <w:spacing w:line="375" w:lineRule="auto"/>
        <w:ind w:left="720" w:right="300" w:hanging="360"/>
      </w:pPr>
      <w:r w:rsidDel="00000000" w:rsidR="00000000" w:rsidRPr="00000000">
        <w:rPr>
          <w:color w:val="292c3d"/>
          <w:sz w:val="24"/>
          <w:szCs w:val="24"/>
          <w:rtl w:val="0"/>
        </w:rPr>
        <w:t xml:space="preserve">Bocharov, T.Y., Moiseeva, Y.N. (2017) </w:t>
      </w:r>
      <w:r w:rsidDel="00000000" w:rsidR="00000000" w:rsidRPr="00000000">
        <w:rPr>
          <w:i w:val="1"/>
          <w:color w:val="292c3d"/>
          <w:sz w:val="24"/>
          <w:szCs w:val="24"/>
          <w:rtl w:val="0"/>
        </w:rPr>
        <w:t xml:space="preserve">Byt’ advokatom v Rossii: sotsiologicheskoye issledovanie professii </w:t>
      </w:r>
      <w:r w:rsidDel="00000000" w:rsidR="00000000" w:rsidRPr="00000000">
        <w:rPr>
          <w:color w:val="292c3d"/>
          <w:sz w:val="24"/>
          <w:szCs w:val="24"/>
          <w:rtl w:val="0"/>
        </w:rPr>
        <w:t xml:space="preserve">[Being a Lawyer in Russia: Sociological Study of the Profession]. 2nd ed. Saint Petersburg: Publishing House of European University in Saint Petersburg. (in Russian).</w:t>
      </w:r>
    </w:p>
    <w:p w:rsidR="00000000" w:rsidDel="00000000" w:rsidP="00000000" w:rsidRDefault="00000000" w:rsidRPr="00000000" w14:paraId="0000008D">
      <w:pPr>
        <w:pBdr>
          <w:top w:color="auto" w:space="0" w:sz="0" w:val="none"/>
          <w:left w:color="auto" w:space="0" w:sz="0" w:val="none"/>
          <w:bottom w:color="auto" w:space="3" w:sz="0" w:val="none"/>
          <w:right w:color="auto" w:space="0" w:sz="0" w:val="none"/>
        </w:pBdr>
        <w:spacing w:line="375" w:lineRule="auto"/>
        <w:jc w:val="both"/>
        <w:rPr>
          <w:color w:val="292c3d"/>
          <w:sz w:val="24"/>
          <w:szCs w:val="24"/>
        </w:rPr>
      </w:pPr>
      <w:r w:rsidDel="00000000" w:rsidR="00000000" w:rsidRPr="00000000">
        <w:rPr>
          <w:i w:val="1"/>
          <w:color w:val="292c3d"/>
          <w:sz w:val="24"/>
          <w:szCs w:val="24"/>
          <w:rtl w:val="0"/>
        </w:rPr>
        <w:t xml:space="preserve">Бочаров Т.Ю., Моисеева Е.Н. </w:t>
      </w:r>
      <w:r w:rsidDel="00000000" w:rsidR="00000000" w:rsidRPr="00000000">
        <w:rPr>
          <w:color w:val="292c3d"/>
          <w:sz w:val="24"/>
          <w:szCs w:val="24"/>
          <w:rtl w:val="0"/>
        </w:rPr>
        <w:t xml:space="preserve">Быть адвокатом в России: социологическое исследование профессии. Изд. 2-е испр. СПб.: Издательство Европейского университета в Санкт-Петербурге, 2017. 278 с.</w:t>
      </w:r>
    </w:p>
    <w:p w:rsidR="00000000" w:rsidDel="00000000" w:rsidP="00000000" w:rsidRDefault="00000000" w:rsidRPr="00000000" w14:paraId="0000008E">
      <w:pPr>
        <w:numPr>
          <w:ilvl w:val="0"/>
          <w:numId w:val="20"/>
        </w:numPr>
        <w:pBdr>
          <w:top w:color="auto" w:space="0" w:sz="0" w:val="none"/>
          <w:bottom w:color="auto" w:space="0" w:sz="0" w:val="none"/>
          <w:right w:color="auto" w:space="0" w:sz="0" w:val="none"/>
          <w:between w:color="auto" w:space="0" w:sz="0" w:val="none"/>
        </w:pBdr>
        <w:spacing w:line="375" w:lineRule="auto"/>
        <w:ind w:left="720" w:right="300" w:hanging="360"/>
      </w:pPr>
      <w:r w:rsidDel="00000000" w:rsidR="00000000" w:rsidRPr="00000000">
        <w:rPr>
          <w:color w:val="292c3d"/>
          <w:sz w:val="24"/>
          <w:szCs w:val="24"/>
          <w:rtl w:val="0"/>
        </w:rPr>
        <w:t xml:space="preserve">Held, D., McGrew, A., Goldblatt, D., Perraton, J. (1999) </w:t>
      </w:r>
      <w:r w:rsidDel="00000000" w:rsidR="00000000" w:rsidRPr="00000000">
        <w:rPr>
          <w:i w:val="1"/>
          <w:color w:val="292c3d"/>
          <w:sz w:val="24"/>
          <w:szCs w:val="24"/>
          <w:rtl w:val="0"/>
        </w:rPr>
        <w:t xml:space="preserve">Contents and Introduction in Global Transformations: Politics, Economics and Culture</w:t>
      </w:r>
      <w:r w:rsidDel="00000000" w:rsidR="00000000" w:rsidRPr="00000000">
        <w:rPr>
          <w:color w:val="292c3d"/>
          <w:sz w:val="24"/>
          <w:szCs w:val="24"/>
          <w:rtl w:val="0"/>
        </w:rPr>
        <w:t xml:space="preserve">. Stanford: Stanford University Press.</w:t>
      </w:r>
    </w:p>
    <w:p w:rsidR="00000000" w:rsidDel="00000000" w:rsidP="00000000" w:rsidRDefault="00000000" w:rsidRPr="00000000" w14:paraId="0000008F">
      <w:pPr>
        <w:pBdr>
          <w:top w:color="auto" w:space="0" w:sz="0" w:val="none"/>
          <w:left w:color="auto" w:space="0" w:sz="0" w:val="none"/>
          <w:bottom w:color="auto" w:space="3" w:sz="0" w:val="none"/>
          <w:right w:color="auto" w:space="0" w:sz="0" w:val="none"/>
        </w:pBdr>
        <w:spacing w:line="375" w:lineRule="auto"/>
        <w:jc w:val="both"/>
        <w:rPr>
          <w:b w:val="1"/>
          <w:color w:val="292c3d"/>
          <w:sz w:val="24"/>
          <w:szCs w:val="24"/>
        </w:rPr>
      </w:pPr>
      <w:r w:rsidDel="00000000" w:rsidR="00000000" w:rsidRPr="00000000">
        <w:rPr>
          <w:b w:val="1"/>
          <w:color w:val="292c3d"/>
          <w:sz w:val="24"/>
          <w:szCs w:val="24"/>
          <w:rtl w:val="0"/>
        </w:rPr>
        <w:t xml:space="preserve"> </w:t>
      </w:r>
    </w:p>
    <w:p w:rsidR="00000000" w:rsidDel="00000000" w:rsidP="00000000" w:rsidRDefault="00000000" w:rsidRPr="00000000" w14:paraId="00000090">
      <w:pPr>
        <w:pBdr>
          <w:top w:color="auto" w:space="0" w:sz="0" w:val="none"/>
          <w:left w:color="auto" w:space="0" w:sz="0" w:val="none"/>
          <w:bottom w:color="auto" w:space="3" w:sz="0" w:val="none"/>
          <w:right w:color="auto" w:space="0" w:sz="0" w:val="none"/>
        </w:pBdr>
        <w:spacing w:line="375" w:lineRule="auto"/>
        <w:jc w:val="both"/>
        <w:rPr>
          <w:b w:val="1"/>
          <w:i w:val="1"/>
          <w:color w:val="292c3d"/>
          <w:sz w:val="24"/>
          <w:szCs w:val="24"/>
        </w:rPr>
      </w:pPr>
      <w:r w:rsidDel="00000000" w:rsidR="00000000" w:rsidRPr="00000000">
        <w:rPr>
          <w:b w:val="1"/>
          <w:i w:val="1"/>
          <w:color w:val="292c3d"/>
          <w:sz w:val="24"/>
          <w:szCs w:val="24"/>
          <w:rtl w:val="0"/>
        </w:rPr>
        <w:t xml:space="preserve">Второе или более позднее издание:</w:t>
      </w:r>
    </w:p>
    <w:p w:rsidR="00000000" w:rsidDel="00000000" w:rsidP="00000000" w:rsidRDefault="00000000" w:rsidRPr="00000000" w14:paraId="00000091">
      <w:pPr>
        <w:numPr>
          <w:ilvl w:val="0"/>
          <w:numId w:val="42"/>
        </w:numPr>
        <w:pBdr>
          <w:top w:color="auto" w:space="0" w:sz="0" w:val="none"/>
          <w:bottom w:color="auto" w:space="0" w:sz="0" w:val="none"/>
          <w:right w:color="auto" w:space="0" w:sz="0" w:val="none"/>
          <w:between w:color="auto" w:space="0" w:sz="0" w:val="none"/>
        </w:pBdr>
        <w:spacing w:line="375" w:lineRule="auto"/>
        <w:ind w:left="720" w:right="300" w:hanging="360"/>
      </w:pPr>
      <w:r w:rsidDel="00000000" w:rsidR="00000000" w:rsidRPr="00000000">
        <w:rPr>
          <w:color w:val="292c3d"/>
          <w:sz w:val="24"/>
          <w:szCs w:val="24"/>
          <w:rtl w:val="0"/>
        </w:rPr>
        <w:t xml:space="preserve">Antonetti, G. (2003) </w:t>
      </w:r>
      <w:r w:rsidDel="00000000" w:rsidR="00000000" w:rsidRPr="00000000">
        <w:rPr>
          <w:i w:val="1"/>
          <w:color w:val="292c3d"/>
          <w:sz w:val="24"/>
          <w:szCs w:val="24"/>
          <w:rtl w:val="0"/>
        </w:rPr>
        <w:t xml:space="preserve">Histoire contemporaine, politique et sociale</w:t>
      </w:r>
      <w:r w:rsidDel="00000000" w:rsidR="00000000" w:rsidRPr="00000000">
        <w:rPr>
          <w:color w:val="292c3d"/>
          <w:sz w:val="24"/>
          <w:szCs w:val="24"/>
          <w:rtl w:val="0"/>
        </w:rPr>
        <w:t xml:space="preserve">, 9e éd.Presses universitaires de France, Coll. Droit fundamental, Paris, France.</w:t>
      </w:r>
    </w:p>
    <w:p w:rsidR="00000000" w:rsidDel="00000000" w:rsidP="00000000" w:rsidRDefault="00000000" w:rsidRPr="00000000" w14:paraId="00000092">
      <w:pPr>
        <w:numPr>
          <w:ilvl w:val="0"/>
          <w:numId w:val="42"/>
        </w:numPr>
        <w:pBdr>
          <w:top w:color="auto" w:space="0" w:sz="0" w:val="none"/>
          <w:bottom w:color="auto" w:space="0" w:sz="0" w:val="none"/>
          <w:right w:color="auto" w:space="0" w:sz="0" w:val="none"/>
          <w:between w:color="auto" w:space="0" w:sz="0" w:val="none"/>
        </w:pBdr>
        <w:spacing w:line="375" w:lineRule="auto"/>
        <w:ind w:left="720" w:right="300" w:hanging="360"/>
      </w:pPr>
      <w:r w:rsidDel="00000000" w:rsidR="00000000" w:rsidRPr="00000000">
        <w:rPr>
          <w:color w:val="292c3d"/>
          <w:sz w:val="24"/>
          <w:szCs w:val="24"/>
          <w:rtl w:val="0"/>
        </w:rPr>
        <w:t xml:space="preserve">Fisher, R., Ury, W. and Patton, B. (1991) </w:t>
      </w:r>
      <w:r w:rsidDel="00000000" w:rsidR="00000000" w:rsidRPr="00000000">
        <w:rPr>
          <w:i w:val="1"/>
          <w:color w:val="292c3d"/>
          <w:sz w:val="24"/>
          <w:szCs w:val="24"/>
          <w:rtl w:val="0"/>
        </w:rPr>
        <w:t xml:space="preserve">Getting to yes: Negotiating an agreement</w:t>
      </w:r>
      <w:r w:rsidDel="00000000" w:rsidR="00000000" w:rsidRPr="00000000">
        <w:rPr>
          <w:color w:val="292c3d"/>
          <w:sz w:val="24"/>
          <w:szCs w:val="24"/>
          <w:rtl w:val="0"/>
        </w:rPr>
        <w:t xml:space="preserve">, 3nd ed., Century Business, London, UK.</w:t>
      </w:r>
    </w:p>
    <w:p w:rsidR="00000000" w:rsidDel="00000000" w:rsidP="00000000" w:rsidRDefault="00000000" w:rsidRPr="00000000" w14:paraId="00000093">
      <w:pPr>
        <w:pBdr>
          <w:top w:color="auto" w:space="0" w:sz="0" w:val="none"/>
          <w:left w:color="auto" w:space="0" w:sz="0" w:val="none"/>
          <w:bottom w:color="auto" w:space="3" w:sz="0" w:val="none"/>
          <w:right w:color="auto" w:space="0" w:sz="0" w:val="none"/>
        </w:pBdr>
        <w:spacing w:line="375" w:lineRule="auto"/>
        <w:jc w:val="both"/>
        <w:rPr>
          <w:color w:val="292c3d"/>
          <w:sz w:val="24"/>
          <w:szCs w:val="24"/>
        </w:rPr>
      </w:pPr>
      <w:r w:rsidDel="00000000" w:rsidR="00000000" w:rsidRPr="00000000">
        <w:rPr>
          <w:color w:val="292c3d"/>
          <w:sz w:val="24"/>
          <w:szCs w:val="24"/>
          <w:rtl w:val="0"/>
        </w:rPr>
        <w:t xml:space="preserve"> </w:t>
      </w:r>
    </w:p>
    <w:p w:rsidR="00000000" w:rsidDel="00000000" w:rsidP="00000000" w:rsidRDefault="00000000" w:rsidRPr="00000000" w14:paraId="00000094">
      <w:pPr>
        <w:pBdr>
          <w:top w:color="auto" w:space="0" w:sz="0" w:val="none"/>
          <w:left w:color="auto" w:space="0" w:sz="0" w:val="none"/>
          <w:bottom w:color="auto" w:space="3" w:sz="0" w:val="none"/>
          <w:right w:color="auto" w:space="0" w:sz="0" w:val="none"/>
        </w:pBdr>
        <w:spacing w:line="375" w:lineRule="auto"/>
        <w:jc w:val="both"/>
        <w:rPr>
          <w:b w:val="1"/>
          <w:i w:val="1"/>
          <w:color w:val="292c3d"/>
          <w:sz w:val="24"/>
          <w:szCs w:val="24"/>
        </w:rPr>
      </w:pPr>
      <w:r w:rsidDel="00000000" w:rsidR="00000000" w:rsidRPr="00000000">
        <w:rPr>
          <w:b w:val="1"/>
          <w:i w:val="1"/>
          <w:color w:val="292c3d"/>
          <w:sz w:val="24"/>
          <w:szCs w:val="24"/>
          <w:rtl w:val="0"/>
        </w:rPr>
        <w:t xml:space="preserve">Монографии одного автора, изданные в один год:</w:t>
      </w:r>
    </w:p>
    <w:p w:rsidR="00000000" w:rsidDel="00000000" w:rsidP="00000000" w:rsidRDefault="00000000" w:rsidRPr="00000000" w14:paraId="00000095">
      <w:pPr>
        <w:numPr>
          <w:ilvl w:val="0"/>
          <w:numId w:val="23"/>
        </w:numPr>
        <w:pBdr>
          <w:top w:color="auto" w:space="0" w:sz="0" w:val="none"/>
          <w:bottom w:color="auto" w:space="0" w:sz="0" w:val="none"/>
          <w:right w:color="auto" w:space="0" w:sz="0" w:val="none"/>
          <w:between w:color="auto" w:space="0" w:sz="0" w:val="none"/>
        </w:pBdr>
        <w:spacing w:line="375" w:lineRule="auto"/>
        <w:ind w:left="720" w:right="300" w:hanging="360"/>
      </w:pPr>
      <w:r w:rsidDel="00000000" w:rsidR="00000000" w:rsidRPr="00000000">
        <w:rPr>
          <w:color w:val="292c3d"/>
          <w:sz w:val="24"/>
          <w:szCs w:val="24"/>
          <w:rtl w:val="0"/>
        </w:rPr>
        <w:t xml:space="preserve">Parsons, T. (2002a) </w:t>
      </w:r>
      <w:r w:rsidDel="00000000" w:rsidR="00000000" w:rsidRPr="00000000">
        <w:rPr>
          <w:i w:val="1"/>
          <w:color w:val="292c3d"/>
          <w:sz w:val="24"/>
          <w:szCs w:val="24"/>
          <w:rtl w:val="0"/>
        </w:rPr>
        <w:t xml:space="preserve">O sotsialnykh sistemakh </w:t>
      </w:r>
      <w:r w:rsidDel="00000000" w:rsidR="00000000" w:rsidRPr="00000000">
        <w:rPr>
          <w:color w:val="292c3d"/>
          <w:sz w:val="24"/>
          <w:szCs w:val="24"/>
          <w:rtl w:val="0"/>
        </w:rPr>
        <w:t xml:space="preserve">[About Social Systems]. Мoscow: Akademicheskiy proekt. (in Russian). </w:t>
      </w:r>
      <w:r w:rsidDel="00000000" w:rsidR="00000000" w:rsidRPr="00000000">
        <w:rPr>
          <w:i w:val="1"/>
          <w:color w:val="292c3d"/>
          <w:sz w:val="24"/>
          <w:szCs w:val="24"/>
          <w:rtl w:val="0"/>
        </w:rPr>
        <w:t xml:space="preserve">Парсонс</w:t>
      </w:r>
      <w:r w:rsidDel="00000000" w:rsidR="00000000" w:rsidRPr="00000000">
        <w:rPr>
          <w:color w:val="292c3d"/>
          <w:sz w:val="24"/>
          <w:szCs w:val="24"/>
          <w:rtl w:val="0"/>
        </w:rPr>
        <w:t xml:space="preserve"> </w:t>
      </w:r>
      <w:r w:rsidDel="00000000" w:rsidR="00000000" w:rsidRPr="00000000">
        <w:rPr>
          <w:i w:val="1"/>
          <w:color w:val="292c3d"/>
          <w:sz w:val="24"/>
          <w:szCs w:val="24"/>
          <w:rtl w:val="0"/>
        </w:rPr>
        <w:t xml:space="preserve">Т. </w:t>
      </w:r>
      <w:r w:rsidDel="00000000" w:rsidR="00000000" w:rsidRPr="00000000">
        <w:rPr>
          <w:color w:val="292c3d"/>
          <w:sz w:val="24"/>
          <w:szCs w:val="24"/>
          <w:rtl w:val="0"/>
        </w:rPr>
        <w:t xml:space="preserve">О социальных системах / Под ред. В.Ф. Чесноковой, С.А. Белановского. М.: Академический проект, 2002. 832 с.</w:t>
      </w:r>
    </w:p>
    <w:p w:rsidR="00000000" w:rsidDel="00000000" w:rsidP="00000000" w:rsidRDefault="00000000" w:rsidRPr="00000000" w14:paraId="00000096">
      <w:pPr>
        <w:numPr>
          <w:ilvl w:val="0"/>
          <w:numId w:val="23"/>
        </w:numPr>
        <w:pBdr>
          <w:top w:color="auto" w:space="0" w:sz="0" w:val="none"/>
          <w:bottom w:color="auto" w:space="0" w:sz="0" w:val="none"/>
          <w:right w:color="auto" w:space="0" w:sz="0" w:val="none"/>
          <w:between w:color="auto" w:space="0" w:sz="0" w:val="none"/>
        </w:pBdr>
        <w:spacing w:line="375" w:lineRule="auto"/>
        <w:ind w:left="720" w:right="300" w:hanging="360"/>
      </w:pPr>
      <w:r w:rsidDel="00000000" w:rsidR="00000000" w:rsidRPr="00000000">
        <w:rPr>
          <w:color w:val="292c3d"/>
          <w:sz w:val="24"/>
          <w:szCs w:val="24"/>
          <w:rtl w:val="0"/>
        </w:rPr>
        <w:t xml:space="preserve">Parsons, T. (2002b) </w:t>
      </w:r>
      <w:r w:rsidDel="00000000" w:rsidR="00000000" w:rsidRPr="00000000">
        <w:rPr>
          <w:i w:val="1"/>
          <w:color w:val="292c3d"/>
          <w:sz w:val="24"/>
          <w:szCs w:val="24"/>
          <w:rtl w:val="0"/>
        </w:rPr>
        <w:t xml:space="preserve">O structure sotsialnogo deystviya </w:t>
      </w:r>
      <w:r w:rsidDel="00000000" w:rsidR="00000000" w:rsidRPr="00000000">
        <w:rPr>
          <w:color w:val="292c3d"/>
          <w:sz w:val="24"/>
          <w:szCs w:val="24"/>
          <w:rtl w:val="0"/>
        </w:rPr>
        <w:t xml:space="preserve">[About The Structure of Social Action]. Мoscow: Akademicheskiy proekt, 2002. (in Russian). </w:t>
      </w:r>
      <w:r w:rsidDel="00000000" w:rsidR="00000000" w:rsidRPr="00000000">
        <w:rPr>
          <w:i w:val="1"/>
          <w:color w:val="292c3d"/>
          <w:sz w:val="24"/>
          <w:szCs w:val="24"/>
          <w:rtl w:val="0"/>
        </w:rPr>
        <w:t xml:space="preserve">Парсонс Т. </w:t>
      </w:r>
      <w:r w:rsidDel="00000000" w:rsidR="00000000" w:rsidRPr="00000000">
        <w:rPr>
          <w:color w:val="292c3d"/>
          <w:sz w:val="24"/>
          <w:szCs w:val="24"/>
          <w:rtl w:val="0"/>
        </w:rPr>
        <w:t xml:space="preserve">О структуре социального действия. М.: Академический проект, 2002. 880 с.</w:t>
      </w:r>
    </w:p>
    <w:p w:rsidR="00000000" w:rsidDel="00000000" w:rsidP="00000000" w:rsidRDefault="00000000" w:rsidRPr="00000000" w14:paraId="00000097">
      <w:pPr>
        <w:pBdr>
          <w:top w:color="auto" w:space="0" w:sz="0" w:val="none"/>
          <w:left w:color="auto" w:space="0" w:sz="0" w:val="none"/>
          <w:bottom w:color="auto" w:space="3" w:sz="0" w:val="none"/>
          <w:right w:color="auto" w:space="0" w:sz="0" w:val="none"/>
        </w:pBdr>
        <w:spacing w:line="375" w:lineRule="auto"/>
        <w:jc w:val="both"/>
        <w:rPr>
          <w:color w:val="292c3d"/>
          <w:sz w:val="24"/>
          <w:szCs w:val="24"/>
        </w:rPr>
      </w:pPr>
      <w:r w:rsidDel="00000000" w:rsidR="00000000" w:rsidRPr="00000000">
        <w:rPr>
          <w:color w:val="292c3d"/>
          <w:sz w:val="24"/>
          <w:szCs w:val="24"/>
          <w:rtl w:val="0"/>
        </w:rPr>
        <w:t xml:space="preserve"> </w:t>
      </w:r>
    </w:p>
    <w:p w:rsidR="00000000" w:rsidDel="00000000" w:rsidP="00000000" w:rsidRDefault="00000000" w:rsidRPr="00000000" w14:paraId="00000098">
      <w:pPr>
        <w:pBdr>
          <w:top w:color="auto" w:space="0" w:sz="0" w:val="none"/>
          <w:left w:color="auto" w:space="0" w:sz="0" w:val="none"/>
          <w:bottom w:color="auto" w:space="3" w:sz="0" w:val="none"/>
          <w:right w:color="auto" w:space="0" w:sz="0" w:val="none"/>
        </w:pBdr>
        <w:spacing w:line="375" w:lineRule="auto"/>
        <w:jc w:val="both"/>
        <w:rPr>
          <w:b w:val="1"/>
          <w:i w:val="1"/>
          <w:color w:val="292c3d"/>
          <w:sz w:val="24"/>
          <w:szCs w:val="24"/>
        </w:rPr>
      </w:pPr>
      <w:r w:rsidDel="00000000" w:rsidR="00000000" w:rsidRPr="00000000">
        <w:rPr>
          <w:b w:val="1"/>
          <w:i w:val="1"/>
          <w:color w:val="292c3d"/>
          <w:sz w:val="24"/>
          <w:szCs w:val="24"/>
          <w:rtl w:val="0"/>
        </w:rPr>
        <w:t xml:space="preserve">Работы без указания автора:</w:t>
      </w:r>
    </w:p>
    <w:p w:rsidR="00000000" w:rsidDel="00000000" w:rsidP="00000000" w:rsidRDefault="00000000" w:rsidRPr="00000000" w14:paraId="00000099">
      <w:pPr>
        <w:numPr>
          <w:ilvl w:val="0"/>
          <w:numId w:val="38"/>
        </w:numPr>
        <w:pBdr>
          <w:top w:color="auto" w:space="0" w:sz="0" w:val="none"/>
          <w:bottom w:color="auto" w:space="0" w:sz="0" w:val="none"/>
          <w:right w:color="auto" w:space="0" w:sz="0" w:val="none"/>
          <w:between w:color="auto" w:space="0" w:sz="0" w:val="none"/>
        </w:pBdr>
        <w:spacing w:line="375" w:lineRule="auto"/>
        <w:ind w:left="720" w:right="300" w:hanging="360"/>
      </w:pPr>
      <w:r w:rsidDel="00000000" w:rsidR="00000000" w:rsidRPr="00000000">
        <w:rPr>
          <w:i w:val="1"/>
          <w:color w:val="292c3d"/>
          <w:sz w:val="24"/>
          <w:szCs w:val="24"/>
          <w:rtl w:val="0"/>
        </w:rPr>
        <w:t xml:space="preserve">The University Encyclopedia </w:t>
      </w:r>
      <w:r w:rsidDel="00000000" w:rsidR="00000000" w:rsidRPr="00000000">
        <w:rPr>
          <w:color w:val="292c3d"/>
          <w:sz w:val="24"/>
          <w:szCs w:val="24"/>
          <w:rtl w:val="0"/>
        </w:rPr>
        <w:t xml:space="preserve">(1985) Roydon, London, UK.</w:t>
      </w:r>
    </w:p>
    <w:p w:rsidR="00000000" w:rsidDel="00000000" w:rsidP="00000000" w:rsidRDefault="00000000" w:rsidRPr="00000000" w14:paraId="0000009A">
      <w:pPr>
        <w:pBdr>
          <w:top w:color="auto" w:space="0" w:sz="0" w:val="none"/>
          <w:left w:color="auto" w:space="0" w:sz="0" w:val="none"/>
          <w:bottom w:color="auto" w:space="3" w:sz="0" w:val="none"/>
          <w:right w:color="auto" w:space="0" w:sz="0" w:val="none"/>
        </w:pBdr>
        <w:spacing w:line="375" w:lineRule="auto"/>
        <w:jc w:val="center"/>
        <w:rPr>
          <w:b w:val="1"/>
          <w:color w:val="292c3d"/>
          <w:sz w:val="24"/>
          <w:szCs w:val="24"/>
        </w:rPr>
      </w:pPr>
      <w:r w:rsidDel="00000000" w:rsidR="00000000" w:rsidRPr="00000000">
        <w:rPr>
          <w:color w:val="292c3d"/>
          <w:sz w:val="24"/>
          <w:szCs w:val="24"/>
          <w:rtl w:val="0"/>
        </w:rPr>
        <w:t xml:space="preserve"> </w:t>
      </w:r>
      <w:r w:rsidDel="00000000" w:rsidR="00000000" w:rsidRPr="00000000">
        <w:rPr>
          <w:b w:val="1"/>
          <w:color w:val="292c3d"/>
          <w:sz w:val="24"/>
          <w:szCs w:val="24"/>
          <w:rtl w:val="0"/>
        </w:rPr>
        <w:t xml:space="preserve">II. Издания под редакцией</w:t>
      </w:r>
    </w:p>
    <w:p w:rsidR="00000000" w:rsidDel="00000000" w:rsidP="00000000" w:rsidRDefault="00000000" w:rsidRPr="00000000" w14:paraId="0000009B">
      <w:pPr>
        <w:pBdr>
          <w:top w:color="auto" w:space="0" w:sz="0" w:val="none"/>
          <w:left w:color="auto" w:space="0" w:sz="0" w:val="none"/>
          <w:bottom w:color="auto" w:space="3" w:sz="0" w:val="none"/>
          <w:right w:color="auto" w:space="0" w:sz="0" w:val="none"/>
        </w:pBdr>
        <w:spacing w:line="375" w:lineRule="auto"/>
        <w:jc w:val="both"/>
        <w:rPr>
          <w:b w:val="1"/>
          <w:i w:val="1"/>
          <w:color w:val="292c3d"/>
          <w:sz w:val="24"/>
          <w:szCs w:val="24"/>
        </w:rPr>
      </w:pPr>
      <w:r w:rsidDel="00000000" w:rsidR="00000000" w:rsidRPr="00000000">
        <w:rPr>
          <w:b w:val="1"/>
          <w:i w:val="1"/>
          <w:color w:val="292c3d"/>
          <w:sz w:val="24"/>
          <w:szCs w:val="24"/>
          <w:rtl w:val="0"/>
        </w:rPr>
        <w:t xml:space="preserve"> </w:t>
      </w:r>
    </w:p>
    <w:p w:rsidR="00000000" w:rsidDel="00000000" w:rsidP="00000000" w:rsidRDefault="00000000" w:rsidRPr="00000000" w14:paraId="0000009C">
      <w:pPr>
        <w:pBdr>
          <w:top w:color="auto" w:space="0" w:sz="0" w:val="none"/>
          <w:left w:color="auto" w:space="0" w:sz="0" w:val="none"/>
          <w:bottom w:color="auto" w:space="3" w:sz="0" w:val="none"/>
          <w:right w:color="auto" w:space="0" w:sz="0" w:val="none"/>
        </w:pBdr>
        <w:spacing w:line="375" w:lineRule="auto"/>
        <w:jc w:val="both"/>
        <w:rPr>
          <w:b w:val="1"/>
          <w:i w:val="1"/>
          <w:color w:val="292c3d"/>
          <w:sz w:val="24"/>
          <w:szCs w:val="24"/>
        </w:rPr>
      </w:pPr>
      <w:r w:rsidDel="00000000" w:rsidR="00000000" w:rsidRPr="00000000">
        <w:rPr>
          <w:b w:val="1"/>
          <w:i w:val="1"/>
          <w:color w:val="292c3d"/>
          <w:sz w:val="24"/>
          <w:szCs w:val="24"/>
          <w:rtl w:val="0"/>
        </w:rPr>
        <w:t xml:space="preserve">Правила оформления:</w:t>
      </w:r>
    </w:p>
    <w:p w:rsidR="00000000" w:rsidDel="00000000" w:rsidP="00000000" w:rsidRDefault="00000000" w:rsidRPr="00000000" w14:paraId="0000009D">
      <w:pPr>
        <w:numPr>
          <w:ilvl w:val="0"/>
          <w:numId w:val="16"/>
        </w:numPr>
        <w:pBdr>
          <w:top w:color="auto" w:space="0" w:sz="0" w:val="none"/>
          <w:bottom w:color="auto" w:space="0" w:sz="0" w:val="none"/>
          <w:right w:color="auto" w:space="0" w:sz="0" w:val="none"/>
          <w:between w:color="auto" w:space="0" w:sz="0" w:val="none"/>
        </w:pBdr>
        <w:spacing w:line="375" w:lineRule="auto"/>
        <w:ind w:left="720" w:right="300" w:hanging="360"/>
      </w:pPr>
      <w:r w:rsidDel="00000000" w:rsidR="00000000" w:rsidRPr="00000000">
        <w:rPr>
          <w:color w:val="292c3d"/>
          <w:sz w:val="24"/>
          <w:szCs w:val="24"/>
          <w:rtl w:val="0"/>
        </w:rPr>
        <w:t xml:space="preserve">Фамилия, И. О. в транслитерации (год) </w:t>
      </w:r>
      <w:r w:rsidDel="00000000" w:rsidR="00000000" w:rsidRPr="00000000">
        <w:rPr>
          <w:i w:val="1"/>
          <w:color w:val="292c3d"/>
          <w:sz w:val="24"/>
          <w:szCs w:val="24"/>
          <w:rtl w:val="0"/>
        </w:rPr>
        <w:t xml:space="preserve">Название (в</w:t>
      </w:r>
      <w:r w:rsidDel="00000000" w:rsidR="00000000" w:rsidRPr="00000000">
        <w:rPr>
          <w:color w:val="292c3d"/>
          <w:sz w:val="24"/>
          <w:szCs w:val="24"/>
          <w:rtl w:val="0"/>
        </w:rPr>
        <w:t xml:space="preserve"> </w:t>
      </w:r>
      <w:r w:rsidDel="00000000" w:rsidR="00000000" w:rsidRPr="00000000">
        <w:rPr>
          <w:i w:val="1"/>
          <w:color w:val="292c3d"/>
          <w:sz w:val="24"/>
          <w:szCs w:val="24"/>
          <w:rtl w:val="0"/>
        </w:rPr>
        <w:t xml:space="preserve">транслитерации курсивом)</w:t>
      </w:r>
      <w:r w:rsidDel="00000000" w:rsidR="00000000" w:rsidRPr="00000000">
        <w:rPr>
          <w:color w:val="292c3d"/>
          <w:sz w:val="24"/>
          <w:szCs w:val="24"/>
          <w:rtl w:val="0"/>
        </w:rPr>
        <w:t xml:space="preserve"> [Оригинальное название книги]</w:t>
      </w:r>
      <w:r w:rsidDel="00000000" w:rsidR="00000000" w:rsidRPr="00000000">
        <w:rPr>
          <w:i w:val="1"/>
          <w:color w:val="292c3d"/>
          <w:sz w:val="24"/>
          <w:szCs w:val="24"/>
          <w:rtl w:val="0"/>
        </w:rPr>
        <w:t xml:space="preserve">, </w:t>
      </w:r>
      <w:r w:rsidDel="00000000" w:rsidR="00000000" w:rsidRPr="00000000">
        <w:rPr>
          <w:color w:val="292c3d"/>
          <w:sz w:val="24"/>
          <w:szCs w:val="24"/>
          <w:rtl w:val="0"/>
        </w:rPr>
        <w:t xml:space="preserve">in Фамилии, И. О. редакторов (ed.), издательство, город, страна. (in Russian). Строкой ниже – стандартное описание согласно ГОСТу.</w:t>
      </w:r>
    </w:p>
    <w:p w:rsidR="00000000" w:rsidDel="00000000" w:rsidP="00000000" w:rsidRDefault="00000000" w:rsidRPr="00000000" w14:paraId="0000009E">
      <w:pPr>
        <w:pBdr>
          <w:top w:color="auto" w:space="0" w:sz="0" w:val="none"/>
          <w:left w:color="auto" w:space="0" w:sz="0" w:val="none"/>
          <w:bottom w:color="auto" w:space="3" w:sz="0" w:val="none"/>
          <w:right w:color="auto" w:space="0" w:sz="0" w:val="none"/>
        </w:pBdr>
        <w:spacing w:line="375" w:lineRule="auto"/>
        <w:jc w:val="both"/>
        <w:rPr>
          <w:b w:val="1"/>
          <w:color w:val="292c3d"/>
          <w:sz w:val="24"/>
          <w:szCs w:val="24"/>
        </w:rPr>
      </w:pPr>
      <w:r w:rsidDel="00000000" w:rsidR="00000000" w:rsidRPr="00000000">
        <w:rPr>
          <w:b w:val="1"/>
          <w:color w:val="292c3d"/>
          <w:sz w:val="24"/>
          <w:szCs w:val="24"/>
          <w:rtl w:val="0"/>
        </w:rPr>
        <w:t xml:space="preserve"> </w:t>
      </w:r>
    </w:p>
    <w:p w:rsidR="00000000" w:rsidDel="00000000" w:rsidP="00000000" w:rsidRDefault="00000000" w:rsidRPr="00000000" w14:paraId="0000009F">
      <w:pPr>
        <w:pBdr>
          <w:top w:color="auto" w:space="0" w:sz="0" w:val="none"/>
          <w:left w:color="auto" w:space="0" w:sz="0" w:val="none"/>
          <w:bottom w:color="auto" w:space="3" w:sz="0" w:val="none"/>
          <w:right w:color="auto" w:space="0" w:sz="0" w:val="none"/>
        </w:pBdr>
        <w:spacing w:line="375" w:lineRule="auto"/>
        <w:jc w:val="both"/>
        <w:rPr>
          <w:b w:val="1"/>
          <w:i w:val="1"/>
          <w:color w:val="292c3d"/>
          <w:sz w:val="24"/>
          <w:szCs w:val="24"/>
        </w:rPr>
      </w:pPr>
      <w:r w:rsidDel="00000000" w:rsidR="00000000" w:rsidRPr="00000000">
        <w:rPr>
          <w:b w:val="1"/>
          <w:i w:val="1"/>
          <w:color w:val="292c3d"/>
          <w:sz w:val="24"/>
          <w:szCs w:val="24"/>
          <w:rtl w:val="0"/>
        </w:rPr>
        <w:t xml:space="preserve">Примеры оформления:</w:t>
      </w:r>
    </w:p>
    <w:p w:rsidR="00000000" w:rsidDel="00000000" w:rsidP="00000000" w:rsidRDefault="00000000" w:rsidRPr="00000000" w14:paraId="000000A0">
      <w:pPr>
        <w:numPr>
          <w:ilvl w:val="0"/>
          <w:numId w:val="17"/>
        </w:numPr>
        <w:pBdr>
          <w:top w:color="auto" w:space="0" w:sz="0" w:val="none"/>
          <w:bottom w:color="auto" w:space="0" w:sz="0" w:val="none"/>
          <w:right w:color="auto" w:space="0" w:sz="0" w:val="none"/>
          <w:between w:color="auto" w:space="0" w:sz="0" w:val="none"/>
        </w:pBdr>
        <w:spacing w:line="375" w:lineRule="auto"/>
        <w:ind w:left="720" w:right="300" w:hanging="360"/>
      </w:pPr>
      <w:r w:rsidDel="00000000" w:rsidR="00000000" w:rsidRPr="00000000">
        <w:rPr>
          <w:color w:val="292c3d"/>
          <w:sz w:val="24"/>
          <w:szCs w:val="24"/>
          <w:rtl w:val="0"/>
        </w:rPr>
        <w:t xml:space="preserve">Sorokin, P.A. (1992) </w:t>
      </w:r>
      <w:r w:rsidDel="00000000" w:rsidR="00000000" w:rsidRPr="00000000">
        <w:rPr>
          <w:i w:val="1"/>
          <w:color w:val="292c3d"/>
          <w:sz w:val="24"/>
          <w:szCs w:val="24"/>
          <w:rtl w:val="0"/>
        </w:rPr>
        <w:t xml:space="preserve">Sotsiologicheskiy etud ob osnovnykh formakh obshchestvennogo povedenia i morali</w:t>
      </w:r>
      <w:r w:rsidDel="00000000" w:rsidR="00000000" w:rsidRPr="00000000">
        <w:rPr>
          <w:color w:val="292c3d"/>
          <w:sz w:val="24"/>
          <w:szCs w:val="24"/>
          <w:rtl w:val="0"/>
        </w:rPr>
        <w:t xml:space="preserve"> [Sociological Etude about the Main Forms of Social Behavior and Morality]. In: Sogomonov, A.U. (ed.). </w:t>
      </w:r>
      <w:r w:rsidDel="00000000" w:rsidR="00000000" w:rsidRPr="00000000">
        <w:rPr>
          <w:i w:val="1"/>
          <w:color w:val="292c3d"/>
          <w:sz w:val="24"/>
          <w:szCs w:val="24"/>
          <w:rtl w:val="0"/>
        </w:rPr>
        <w:t xml:space="preserve">Civilisation. Society</w:t>
      </w:r>
      <w:r w:rsidDel="00000000" w:rsidR="00000000" w:rsidRPr="00000000">
        <w:rPr>
          <w:color w:val="292c3d"/>
          <w:sz w:val="24"/>
          <w:szCs w:val="24"/>
          <w:rtl w:val="0"/>
        </w:rPr>
        <w:t xml:space="preserve">. Moscow: Politizdat, pp. 32–156.</w:t>
      </w:r>
    </w:p>
    <w:p w:rsidR="00000000" w:rsidDel="00000000" w:rsidP="00000000" w:rsidRDefault="00000000" w:rsidRPr="00000000" w14:paraId="000000A1">
      <w:pPr>
        <w:pBdr>
          <w:top w:color="auto" w:space="0" w:sz="0" w:val="none"/>
          <w:left w:color="auto" w:space="0" w:sz="0" w:val="none"/>
          <w:bottom w:color="auto" w:space="3" w:sz="0" w:val="none"/>
          <w:right w:color="auto" w:space="0" w:sz="0" w:val="none"/>
        </w:pBdr>
        <w:spacing w:line="375" w:lineRule="auto"/>
        <w:jc w:val="both"/>
        <w:rPr>
          <w:color w:val="292c3d"/>
          <w:sz w:val="24"/>
          <w:szCs w:val="24"/>
        </w:rPr>
      </w:pPr>
      <w:r w:rsidDel="00000000" w:rsidR="00000000" w:rsidRPr="00000000">
        <w:rPr>
          <w:i w:val="1"/>
          <w:color w:val="292c3d"/>
          <w:sz w:val="24"/>
          <w:szCs w:val="24"/>
          <w:rtl w:val="0"/>
        </w:rPr>
        <w:t xml:space="preserve">Сорокин П.А. </w:t>
      </w:r>
      <w:r w:rsidDel="00000000" w:rsidR="00000000" w:rsidRPr="00000000">
        <w:rPr>
          <w:color w:val="292c3d"/>
          <w:sz w:val="24"/>
          <w:szCs w:val="24"/>
          <w:rtl w:val="0"/>
        </w:rPr>
        <w:t xml:space="preserve">Социологический этюд об основных формах общественного поведения и морали // Человек. Цивилизация. Общество / Общ. ред., сост. и предисл. А.Ю. Со-гомонов: Пер. с англ. М.: Политиздат, 1992. С. 32–156.</w:t>
      </w:r>
    </w:p>
    <w:p w:rsidR="00000000" w:rsidDel="00000000" w:rsidP="00000000" w:rsidRDefault="00000000" w:rsidRPr="00000000" w14:paraId="000000A2">
      <w:pPr>
        <w:pBdr>
          <w:top w:color="auto" w:space="0" w:sz="0" w:val="none"/>
          <w:left w:color="auto" w:space="0" w:sz="0" w:val="none"/>
          <w:bottom w:color="auto" w:space="3" w:sz="0" w:val="none"/>
          <w:right w:color="auto" w:space="0" w:sz="0" w:val="none"/>
        </w:pBdr>
        <w:spacing w:line="375" w:lineRule="auto"/>
        <w:jc w:val="both"/>
        <w:rPr>
          <w:b w:val="1"/>
          <w:color w:val="292c3d"/>
          <w:sz w:val="24"/>
          <w:szCs w:val="24"/>
        </w:rPr>
      </w:pPr>
      <w:r w:rsidDel="00000000" w:rsidR="00000000" w:rsidRPr="00000000">
        <w:rPr>
          <w:b w:val="1"/>
          <w:color w:val="292c3d"/>
          <w:sz w:val="24"/>
          <w:szCs w:val="24"/>
          <w:rtl w:val="0"/>
        </w:rPr>
        <w:t xml:space="preserve"> </w:t>
      </w:r>
    </w:p>
    <w:p w:rsidR="00000000" w:rsidDel="00000000" w:rsidP="00000000" w:rsidRDefault="00000000" w:rsidRPr="00000000" w14:paraId="000000A3">
      <w:pPr>
        <w:pBdr>
          <w:top w:color="auto" w:space="0" w:sz="0" w:val="none"/>
          <w:left w:color="auto" w:space="0" w:sz="0" w:val="none"/>
          <w:bottom w:color="auto" w:space="3" w:sz="0" w:val="none"/>
          <w:right w:color="auto" w:space="0" w:sz="0" w:val="none"/>
        </w:pBdr>
        <w:spacing w:line="375" w:lineRule="auto"/>
        <w:jc w:val="both"/>
        <w:rPr>
          <w:b w:val="1"/>
          <w:i w:val="1"/>
          <w:color w:val="292c3d"/>
          <w:sz w:val="24"/>
          <w:szCs w:val="24"/>
        </w:rPr>
      </w:pPr>
      <w:r w:rsidDel="00000000" w:rsidR="00000000" w:rsidRPr="00000000">
        <w:rPr>
          <w:b w:val="1"/>
          <w:i w:val="1"/>
          <w:color w:val="292c3d"/>
          <w:sz w:val="24"/>
          <w:szCs w:val="24"/>
          <w:rtl w:val="0"/>
        </w:rPr>
        <w:t xml:space="preserve">Работы под общей редакцией:</w:t>
      </w:r>
    </w:p>
    <w:p w:rsidR="00000000" w:rsidDel="00000000" w:rsidP="00000000" w:rsidRDefault="00000000" w:rsidRPr="00000000" w14:paraId="000000A4">
      <w:pPr>
        <w:numPr>
          <w:ilvl w:val="0"/>
          <w:numId w:val="13"/>
        </w:numPr>
        <w:pBdr>
          <w:top w:color="auto" w:space="0" w:sz="0" w:val="none"/>
          <w:bottom w:color="auto" w:space="0" w:sz="0" w:val="none"/>
          <w:right w:color="auto" w:space="0" w:sz="0" w:val="none"/>
          <w:between w:color="auto" w:space="0" w:sz="0" w:val="none"/>
        </w:pBdr>
        <w:spacing w:line="375" w:lineRule="auto"/>
        <w:ind w:left="720" w:right="300" w:hanging="360"/>
      </w:pPr>
      <w:r w:rsidDel="00000000" w:rsidR="00000000" w:rsidRPr="00000000">
        <w:rPr>
          <w:color w:val="292c3d"/>
          <w:sz w:val="24"/>
          <w:szCs w:val="24"/>
          <w:rtl w:val="0"/>
        </w:rPr>
        <w:t xml:space="preserve">Volkov, V.V. (ed.) (2011) </w:t>
      </w:r>
      <w:r w:rsidDel="00000000" w:rsidR="00000000" w:rsidRPr="00000000">
        <w:rPr>
          <w:i w:val="1"/>
          <w:color w:val="292c3d"/>
          <w:sz w:val="24"/>
          <w:szCs w:val="24"/>
          <w:rtl w:val="0"/>
        </w:rPr>
        <w:t xml:space="preserve">Pravo i pravoprimeneniye v Rossii: mezhdisciplinarniye issledovaniya </w:t>
      </w:r>
      <w:r w:rsidDel="00000000" w:rsidR="00000000" w:rsidRPr="00000000">
        <w:rPr>
          <w:color w:val="292c3d"/>
          <w:sz w:val="24"/>
          <w:szCs w:val="24"/>
          <w:rtl w:val="0"/>
        </w:rPr>
        <w:t xml:space="preserve">[The Law and the Law Enforcement in Russia: Interdisciplinary Research]. Moscow: Statut. (in Russian). Право и правоприменение в России: междисциплинарные исследования / Под ред. В.В. Волкова. М.: «Статут», 2011. 317 с.</w:t>
      </w:r>
    </w:p>
    <w:p w:rsidR="00000000" w:rsidDel="00000000" w:rsidP="00000000" w:rsidRDefault="00000000" w:rsidRPr="00000000" w14:paraId="000000A5">
      <w:pPr>
        <w:numPr>
          <w:ilvl w:val="0"/>
          <w:numId w:val="13"/>
        </w:numPr>
        <w:pBdr>
          <w:top w:color="auto" w:space="0" w:sz="0" w:val="none"/>
          <w:bottom w:color="auto" w:space="0" w:sz="0" w:val="none"/>
          <w:right w:color="auto" w:space="0" w:sz="0" w:val="none"/>
          <w:between w:color="auto" w:space="0" w:sz="0" w:val="none"/>
        </w:pBdr>
        <w:spacing w:line="375" w:lineRule="auto"/>
        <w:ind w:left="720" w:right="300" w:hanging="360"/>
      </w:pPr>
      <w:r w:rsidDel="00000000" w:rsidR="00000000" w:rsidRPr="00000000">
        <w:rPr>
          <w:color w:val="292c3d"/>
          <w:sz w:val="24"/>
          <w:szCs w:val="24"/>
          <w:rtl w:val="0"/>
        </w:rPr>
        <w:t xml:space="preserve">Danaher, P. (ed.) (1998) </w:t>
      </w:r>
      <w:r w:rsidDel="00000000" w:rsidR="00000000" w:rsidRPr="00000000">
        <w:rPr>
          <w:i w:val="1"/>
          <w:color w:val="292c3d"/>
          <w:sz w:val="24"/>
          <w:szCs w:val="24"/>
          <w:rtl w:val="0"/>
        </w:rPr>
        <w:t xml:space="preserve">Beyond the ferris wheel</w:t>
      </w:r>
      <w:r w:rsidDel="00000000" w:rsidR="00000000" w:rsidRPr="00000000">
        <w:rPr>
          <w:color w:val="292c3d"/>
          <w:sz w:val="24"/>
          <w:szCs w:val="24"/>
          <w:rtl w:val="0"/>
        </w:rPr>
        <w:t xml:space="preserve">, CQU Press, Rockhampton, Australia.</w:t>
      </w:r>
    </w:p>
    <w:p w:rsidR="00000000" w:rsidDel="00000000" w:rsidP="00000000" w:rsidRDefault="00000000" w:rsidRPr="00000000" w14:paraId="000000A6">
      <w:pPr>
        <w:pBdr>
          <w:top w:color="auto" w:space="0" w:sz="0" w:val="none"/>
          <w:left w:color="auto" w:space="0" w:sz="0" w:val="none"/>
          <w:bottom w:color="auto" w:space="3" w:sz="0" w:val="none"/>
          <w:right w:color="auto" w:space="0" w:sz="0" w:val="none"/>
        </w:pBdr>
        <w:spacing w:line="375" w:lineRule="auto"/>
        <w:jc w:val="both"/>
        <w:rPr>
          <w:color w:val="292c3d"/>
          <w:sz w:val="24"/>
          <w:szCs w:val="24"/>
        </w:rPr>
      </w:pPr>
      <w:r w:rsidDel="00000000" w:rsidR="00000000" w:rsidRPr="00000000">
        <w:rPr>
          <w:color w:val="292c3d"/>
          <w:sz w:val="24"/>
          <w:szCs w:val="24"/>
          <w:rtl w:val="0"/>
        </w:rPr>
        <w:t xml:space="preserve"> </w:t>
      </w:r>
    </w:p>
    <w:p w:rsidR="00000000" w:rsidDel="00000000" w:rsidP="00000000" w:rsidRDefault="00000000" w:rsidRPr="00000000" w14:paraId="000000A7">
      <w:pPr>
        <w:pBdr>
          <w:top w:color="auto" w:space="0" w:sz="0" w:val="none"/>
          <w:left w:color="auto" w:space="0" w:sz="0" w:val="none"/>
          <w:bottom w:color="auto" w:space="3" w:sz="0" w:val="none"/>
          <w:right w:color="auto" w:space="0" w:sz="0" w:val="none"/>
        </w:pBdr>
        <w:spacing w:line="375" w:lineRule="auto"/>
        <w:jc w:val="center"/>
        <w:rPr>
          <w:b w:val="1"/>
          <w:color w:val="292c3d"/>
          <w:sz w:val="24"/>
          <w:szCs w:val="24"/>
        </w:rPr>
      </w:pPr>
      <w:r w:rsidDel="00000000" w:rsidR="00000000" w:rsidRPr="00000000">
        <w:rPr>
          <w:b w:val="1"/>
          <w:color w:val="292c3d"/>
          <w:sz w:val="24"/>
          <w:szCs w:val="24"/>
          <w:rtl w:val="0"/>
        </w:rPr>
        <w:t xml:space="preserve">III. Переводные издания</w:t>
      </w:r>
    </w:p>
    <w:p w:rsidR="00000000" w:rsidDel="00000000" w:rsidP="00000000" w:rsidRDefault="00000000" w:rsidRPr="00000000" w14:paraId="000000A8">
      <w:pPr>
        <w:pBdr>
          <w:top w:color="auto" w:space="0" w:sz="0" w:val="none"/>
          <w:left w:color="auto" w:space="0" w:sz="0" w:val="none"/>
          <w:bottom w:color="auto" w:space="3" w:sz="0" w:val="none"/>
          <w:right w:color="auto" w:space="0" w:sz="0" w:val="none"/>
        </w:pBdr>
        <w:spacing w:line="375" w:lineRule="auto"/>
        <w:jc w:val="both"/>
        <w:rPr>
          <w:b w:val="1"/>
          <w:color w:val="292c3d"/>
          <w:sz w:val="24"/>
          <w:szCs w:val="24"/>
        </w:rPr>
      </w:pPr>
      <w:r w:rsidDel="00000000" w:rsidR="00000000" w:rsidRPr="00000000">
        <w:rPr>
          <w:b w:val="1"/>
          <w:color w:val="292c3d"/>
          <w:sz w:val="24"/>
          <w:szCs w:val="24"/>
          <w:rtl w:val="0"/>
        </w:rPr>
        <w:t xml:space="preserve"> </w:t>
      </w:r>
    </w:p>
    <w:p w:rsidR="00000000" w:rsidDel="00000000" w:rsidP="00000000" w:rsidRDefault="00000000" w:rsidRPr="00000000" w14:paraId="000000A9">
      <w:pPr>
        <w:pBdr>
          <w:top w:color="auto" w:space="0" w:sz="0" w:val="none"/>
          <w:left w:color="auto" w:space="0" w:sz="0" w:val="none"/>
          <w:bottom w:color="auto" w:space="3" w:sz="0" w:val="none"/>
          <w:right w:color="auto" w:space="0" w:sz="0" w:val="none"/>
        </w:pBdr>
        <w:spacing w:line="375" w:lineRule="auto"/>
        <w:jc w:val="both"/>
        <w:rPr>
          <w:b w:val="1"/>
          <w:i w:val="1"/>
          <w:color w:val="292c3d"/>
          <w:sz w:val="24"/>
          <w:szCs w:val="24"/>
        </w:rPr>
      </w:pPr>
      <w:r w:rsidDel="00000000" w:rsidR="00000000" w:rsidRPr="00000000">
        <w:rPr>
          <w:b w:val="1"/>
          <w:i w:val="1"/>
          <w:color w:val="292c3d"/>
          <w:sz w:val="24"/>
          <w:szCs w:val="24"/>
          <w:rtl w:val="0"/>
        </w:rPr>
        <w:t xml:space="preserve">Правила оформления:</w:t>
      </w:r>
    </w:p>
    <w:p w:rsidR="00000000" w:rsidDel="00000000" w:rsidP="00000000" w:rsidRDefault="00000000" w:rsidRPr="00000000" w14:paraId="000000AA">
      <w:pPr>
        <w:pBdr>
          <w:top w:color="auto" w:space="0" w:sz="0" w:val="none"/>
          <w:left w:color="auto" w:space="0" w:sz="0" w:val="none"/>
          <w:bottom w:color="auto" w:space="3" w:sz="0" w:val="none"/>
          <w:right w:color="auto" w:space="0" w:sz="0" w:val="none"/>
        </w:pBdr>
        <w:spacing w:line="375" w:lineRule="auto"/>
        <w:jc w:val="both"/>
        <w:rPr>
          <w:color w:val="292c3d"/>
          <w:sz w:val="24"/>
          <w:szCs w:val="24"/>
        </w:rPr>
      </w:pPr>
      <w:r w:rsidDel="00000000" w:rsidR="00000000" w:rsidRPr="00000000">
        <w:rPr>
          <w:color w:val="292c3d"/>
          <w:sz w:val="24"/>
          <w:szCs w:val="24"/>
          <w:rtl w:val="0"/>
        </w:rPr>
        <w:t xml:space="preserve">Фамилия, И. О. в транслитерации (год) </w:t>
      </w:r>
      <w:r w:rsidDel="00000000" w:rsidR="00000000" w:rsidRPr="00000000">
        <w:rPr>
          <w:i w:val="1"/>
          <w:color w:val="292c3d"/>
          <w:sz w:val="24"/>
          <w:szCs w:val="24"/>
          <w:rtl w:val="0"/>
        </w:rPr>
        <w:t xml:space="preserve">Название (в</w:t>
      </w:r>
      <w:r w:rsidDel="00000000" w:rsidR="00000000" w:rsidRPr="00000000">
        <w:rPr>
          <w:color w:val="292c3d"/>
          <w:sz w:val="24"/>
          <w:szCs w:val="24"/>
          <w:rtl w:val="0"/>
        </w:rPr>
        <w:t xml:space="preserve"> </w:t>
      </w:r>
      <w:r w:rsidDel="00000000" w:rsidR="00000000" w:rsidRPr="00000000">
        <w:rPr>
          <w:i w:val="1"/>
          <w:color w:val="292c3d"/>
          <w:sz w:val="24"/>
          <w:szCs w:val="24"/>
          <w:rtl w:val="0"/>
        </w:rPr>
        <w:t xml:space="preserve">транслитерации курсивом) </w:t>
      </w:r>
      <w:r w:rsidDel="00000000" w:rsidR="00000000" w:rsidRPr="00000000">
        <w:rPr>
          <w:color w:val="292c3d"/>
          <w:sz w:val="24"/>
          <w:szCs w:val="24"/>
          <w:rtl w:val="0"/>
        </w:rPr>
        <w:t xml:space="preserve">[Оригинальное название книги]</w:t>
      </w:r>
      <w:r w:rsidDel="00000000" w:rsidR="00000000" w:rsidRPr="00000000">
        <w:rPr>
          <w:i w:val="1"/>
          <w:color w:val="292c3d"/>
          <w:sz w:val="24"/>
          <w:szCs w:val="24"/>
          <w:rtl w:val="0"/>
        </w:rPr>
        <w:t xml:space="preserve">, </w:t>
      </w:r>
      <w:r w:rsidDel="00000000" w:rsidR="00000000" w:rsidRPr="00000000">
        <w:rPr>
          <w:color w:val="292c3d"/>
          <w:sz w:val="24"/>
          <w:szCs w:val="24"/>
          <w:rtl w:val="0"/>
        </w:rPr>
        <w:t xml:space="preserve">Translated by Фамилии, И. О. переводчиков, издательство, город, страна.</w:t>
      </w:r>
    </w:p>
    <w:p w:rsidR="00000000" w:rsidDel="00000000" w:rsidP="00000000" w:rsidRDefault="00000000" w:rsidRPr="00000000" w14:paraId="000000AB">
      <w:pPr>
        <w:pBdr>
          <w:top w:color="auto" w:space="0" w:sz="0" w:val="none"/>
          <w:left w:color="auto" w:space="0" w:sz="0" w:val="none"/>
          <w:bottom w:color="auto" w:space="3" w:sz="0" w:val="none"/>
          <w:right w:color="auto" w:space="0" w:sz="0" w:val="none"/>
        </w:pBdr>
        <w:spacing w:line="375" w:lineRule="auto"/>
        <w:jc w:val="both"/>
        <w:rPr>
          <w:i w:val="1"/>
          <w:color w:val="292c3d"/>
          <w:sz w:val="24"/>
          <w:szCs w:val="24"/>
        </w:rPr>
      </w:pPr>
      <w:r w:rsidDel="00000000" w:rsidR="00000000" w:rsidRPr="00000000">
        <w:rPr>
          <w:i w:val="1"/>
          <w:color w:val="292c3d"/>
          <w:sz w:val="24"/>
          <w:szCs w:val="24"/>
          <w:rtl w:val="0"/>
        </w:rPr>
        <w:t xml:space="preserve">В переводном издании обычно указаны фамилии авторов и название книги в оригинале.</w:t>
      </w:r>
    </w:p>
    <w:p w:rsidR="00000000" w:rsidDel="00000000" w:rsidP="00000000" w:rsidRDefault="00000000" w:rsidRPr="00000000" w14:paraId="000000AC">
      <w:pPr>
        <w:pBdr>
          <w:top w:color="auto" w:space="0" w:sz="0" w:val="none"/>
          <w:left w:color="auto" w:space="0" w:sz="0" w:val="none"/>
          <w:bottom w:color="auto" w:space="3" w:sz="0" w:val="none"/>
          <w:right w:color="auto" w:space="0" w:sz="0" w:val="none"/>
        </w:pBdr>
        <w:spacing w:line="375" w:lineRule="auto"/>
        <w:jc w:val="both"/>
        <w:rPr>
          <w:b w:val="1"/>
          <w:color w:val="292c3d"/>
          <w:sz w:val="24"/>
          <w:szCs w:val="24"/>
        </w:rPr>
      </w:pPr>
      <w:r w:rsidDel="00000000" w:rsidR="00000000" w:rsidRPr="00000000">
        <w:rPr>
          <w:b w:val="1"/>
          <w:color w:val="292c3d"/>
          <w:sz w:val="24"/>
          <w:szCs w:val="24"/>
          <w:rtl w:val="0"/>
        </w:rPr>
        <w:t xml:space="preserve"> </w:t>
      </w:r>
    </w:p>
    <w:p w:rsidR="00000000" w:rsidDel="00000000" w:rsidP="00000000" w:rsidRDefault="00000000" w:rsidRPr="00000000" w14:paraId="000000AD">
      <w:pPr>
        <w:pBdr>
          <w:top w:color="auto" w:space="0" w:sz="0" w:val="none"/>
          <w:left w:color="auto" w:space="0" w:sz="0" w:val="none"/>
          <w:bottom w:color="auto" w:space="3" w:sz="0" w:val="none"/>
          <w:right w:color="auto" w:space="0" w:sz="0" w:val="none"/>
        </w:pBdr>
        <w:spacing w:line="375" w:lineRule="auto"/>
        <w:jc w:val="both"/>
        <w:rPr>
          <w:b w:val="1"/>
          <w:i w:val="1"/>
          <w:color w:val="292c3d"/>
          <w:sz w:val="24"/>
          <w:szCs w:val="24"/>
        </w:rPr>
      </w:pPr>
      <w:r w:rsidDel="00000000" w:rsidR="00000000" w:rsidRPr="00000000">
        <w:rPr>
          <w:b w:val="1"/>
          <w:i w:val="1"/>
          <w:color w:val="292c3d"/>
          <w:sz w:val="24"/>
          <w:szCs w:val="24"/>
          <w:rtl w:val="0"/>
        </w:rPr>
        <w:t xml:space="preserve">Примеры оформления:</w:t>
      </w:r>
    </w:p>
    <w:p w:rsidR="00000000" w:rsidDel="00000000" w:rsidP="00000000" w:rsidRDefault="00000000" w:rsidRPr="00000000" w14:paraId="000000AE">
      <w:pPr>
        <w:numPr>
          <w:ilvl w:val="0"/>
          <w:numId w:val="1"/>
        </w:numPr>
        <w:pBdr>
          <w:top w:color="auto" w:space="0" w:sz="0" w:val="none"/>
          <w:bottom w:color="auto" w:space="0" w:sz="0" w:val="none"/>
          <w:right w:color="auto" w:space="0" w:sz="0" w:val="none"/>
          <w:between w:color="auto" w:space="0" w:sz="0" w:val="none"/>
        </w:pBdr>
        <w:spacing w:line="375" w:lineRule="auto"/>
        <w:ind w:left="720" w:right="300" w:hanging="360"/>
      </w:pPr>
      <w:r w:rsidDel="00000000" w:rsidR="00000000" w:rsidRPr="00000000">
        <w:rPr>
          <w:color w:val="292c3d"/>
          <w:sz w:val="24"/>
          <w:szCs w:val="24"/>
          <w:rtl w:val="0"/>
        </w:rPr>
        <w:t xml:space="preserve">Valladares, A. (2005) </w:t>
      </w:r>
      <w:r w:rsidDel="00000000" w:rsidR="00000000" w:rsidRPr="00000000">
        <w:rPr>
          <w:i w:val="1"/>
          <w:color w:val="292c3d"/>
          <w:sz w:val="24"/>
          <w:szCs w:val="24"/>
          <w:rtl w:val="0"/>
        </w:rPr>
        <w:t xml:space="preserve">Remeslo kopiraytinga</w:t>
      </w:r>
      <w:r w:rsidDel="00000000" w:rsidR="00000000" w:rsidRPr="00000000">
        <w:rPr>
          <w:color w:val="292c3d"/>
          <w:sz w:val="24"/>
          <w:szCs w:val="24"/>
          <w:rtl w:val="0"/>
        </w:rPr>
        <w:t xml:space="preserve"> [The Craft of Copywriting], Translated by Zhiltsov, S., Piter, St.-Petersburg, Russia.</w:t>
      </w:r>
    </w:p>
    <w:p w:rsidR="00000000" w:rsidDel="00000000" w:rsidP="00000000" w:rsidRDefault="00000000" w:rsidRPr="00000000" w14:paraId="000000AF">
      <w:pPr>
        <w:numPr>
          <w:ilvl w:val="0"/>
          <w:numId w:val="1"/>
        </w:numPr>
        <w:pBdr>
          <w:top w:color="auto" w:space="0" w:sz="0" w:val="none"/>
          <w:bottom w:color="auto" w:space="0" w:sz="0" w:val="none"/>
          <w:right w:color="auto" w:space="0" w:sz="0" w:val="none"/>
          <w:between w:color="auto" w:space="0" w:sz="0" w:val="none"/>
        </w:pBdr>
        <w:spacing w:line="375" w:lineRule="auto"/>
        <w:ind w:left="720" w:right="300" w:hanging="360"/>
      </w:pPr>
      <w:r w:rsidDel="00000000" w:rsidR="00000000" w:rsidRPr="00000000">
        <w:rPr>
          <w:color w:val="292c3d"/>
          <w:sz w:val="24"/>
          <w:szCs w:val="24"/>
          <w:rtl w:val="0"/>
        </w:rPr>
        <w:t xml:space="preserve">Gallager, R. (1984) </w:t>
      </w:r>
      <w:r w:rsidDel="00000000" w:rsidR="00000000" w:rsidRPr="00000000">
        <w:rPr>
          <w:i w:val="1"/>
          <w:color w:val="292c3d"/>
          <w:sz w:val="24"/>
          <w:szCs w:val="24"/>
          <w:rtl w:val="0"/>
        </w:rPr>
        <w:t xml:space="preserve">Metod konechnykh elementov. Osnovy</w:t>
      </w:r>
      <w:r w:rsidDel="00000000" w:rsidR="00000000" w:rsidRPr="00000000">
        <w:rPr>
          <w:color w:val="292c3d"/>
          <w:sz w:val="24"/>
          <w:szCs w:val="24"/>
          <w:rtl w:val="0"/>
        </w:rPr>
        <w:t xml:space="preserve"> [Finite Element Analysis. Fundamentals], Translated by Kartvelishvili, V. M., in Banichuk, N. V. (ed.), Nauka, Moscow, Russia.</w:t>
      </w:r>
    </w:p>
    <w:p w:rsidR="00000000" w:rsidDel="00000000" w:rsidP="00000000" w:rsidRDefault="00000000" w:rsidRPr="00000000" w14:paraId="000000B0">
      <w:pPr>
        <w:pBdr>
          <w:top w:color="auto" w:space="0" w:sz="0" w:val="none"/>
          <w:left w:color="auto" w:space="0" w:sz="0" w:val="none"/>
          <w:bottom w:color="auto" w:space="3" w:sz="0" w:val="none"/>
          <w:right w:color="auto" w:space="0" w:sz="0" w:val="none"/>
        </w:pBdr>
        <w:spacing w:line="375" w:lineRule="auto"/>
        <w:jc w:val="both"/>
        <w:rPr>
          <w:color w:val="292c3d"/>
          <w:sz w:val="24"/>
          <w:szCs w:val="24"/>
        </w:rPr>
      </w:pPr>
      <w:r w:rsidDel="00000000" w:rsidR="00000000" w:rsidRPr="00000000">
        <w:rPr>
          <w:color w:val="292c3d"/>
          <w:sz w:val="24"/>
          <w:szCs w:val="24"/>
          <w:rtl w:val="0"/>
        </w:rPr>
        <w:t xml:space="preserve"> </w:t>
      </w:r>
    </w:p>
    <w:p w:rsidR="00000000" w:rsidDel="00000000" w:rsidP="00000000" w:rsidRDefault="00000000" w:rsidRPr="00000000" w14:paraId="000000B1">
      <w:pPr>
        <w:numPr>
          <w:ilvl w:val="0"/>
          <w:numId w:val="14"/>
        </w:numPr>
        <w:pBdr>
          <w:top w:color="auto" w:space="0" w:sz="0" w:val="none"/>
          <w:bottom w:color="auto" w:space="0" w:sz="0" w:val="none"/>
          <w:right w:color="auto" w:space="0" w:sz="0" w:val="none"/>
          <w:between w:color="auto" w:space="0" w:sz="0" w:val="none"/>
        </w:pBdr>
        <w:spacing w:line="375" w:lineRule="auto"/>
        <w:ind w:left="720" w:hanging="360"/>
      </w:pPr>
      <w:r w:rsidDel="00000000" w:rsidR="00000000" w:rsidRPr="00000000">
        <w:rPr>
          <w:b w:val="1"/>
          <w:color w:val="292c3d"/>
          <w:sz w:val="24"/>
          <w:szCs w:val="24"/>
          <w:rtl w:val="0"/>
        </w:rPr>
        <w:t xml:space="preserve">IV. Статьи в периодических изданиях</w:t>
      </w:r>
    </w:p>
    <w:p w:rsidR="00000000" w:rsidDel="00000000" w:rsidP="00000000" w:rsidRDefault="00000000" w:rsidRPr="00000000" w14:paraId="000000B2">
      <w:pPr>
        <w:numPr>
          <w:ilvl w:val="0"/>
          <w:numId w:val="14"/>
        </w:numPr>
        <w:pBdr>
          <w:top w:color="auto" w:space="0" w:sz="0" w:val="none"/>
          <w:bottom w:color="auto" w:space="0" w:sz="0" w:val="none"/>
          <w:right w:color="auto" w:space="0" w:sz="0" w:val="none"/>
          <w:between w:color="auto" w:space="0" w:sz="0" w:val="none"/>
        </w:pBdr>
        <w:spacing w:line="375" w:lineRule="auto"/>
        <w:ind w:left="720" w:hanging="360"/>
      </w:pPr>
      <w:r w:rsidDel="00000000" w:rsidR="00000000" w:rsidRPr="00000000">
        <w:rPr>
          <w:b w:val="1"/>
          <w:color w:val="292c3d"/>
          <w:sz w:val="24"/>
          <w:szCs w:val="24"/>
          <w:rtl w:val="0"/>
        </w:rPr>
        <w:t xml:space="preserve">На русском языке.</w:t>
      </w:r>
    </w:p>
    <w:p w:rsidR="00000000" w:rsidDel="00000000" w:rsidP="00000000" w:rsidRDefault="00000000" w:rsidRPr="00000000" w14:paraId="000000B3">
      <w:pPr>
        <w:pBdr>
          <w:top w:color="auto" w:space="0" w:sz="0" w:val="none"/>
          <w:left w:color="auto" w:space="0" w:sz="0" w:val="none"/>
          <w:bottom w:color="auto" w:space="3" w:sz="0" w:val="none"/>
          <w:right w:color="auto" w:space="0" w:sz="0" w:val="none"/>
        </w:pBdr>
        <w:spacing w:line="375" w:lineRule="auto"/>
        <w:jc w:val="both"/>
        <w:rPr>
          <w:b w:val="1"/>
          <w:color w:val="292c3d"/>
          <w:sz w:val="24"/>
          <w:szCs w:val="24"/>
        </w:rPr>
      </w:pPr>
      <w:r w:rsidDel="00000000" w:rsidR="00000000" w:rsidRPr="00000000">
        <w:rPr>
          <w:b w:val="1"/>
          <w:color w:val="292c3d"/>
          <w:sz w:val="24"/>
          <w:szCs w:val="24"/>
          <w:rtl w:val="0"/>
        </w:rPr>
        <w:t xml:space="preserve"> </w:t>
      </w:r>
    </w:p>
    <w:p w:rsidR="00000000" w:rsidDel="00000000" w:rsidP="00000000" w:rsidRDefault="00000000" w:rsidRPr="00000000" w14:paraId="000000B4">
      <w:pPr>
        <w:pBdr>
          <w:top w:color="auto" w:space="0" w:sz="0" w:val="none"/>
          <w:left w:color="auto" w:space="0" w:sz="0" w:val="none"/>
          <w:bottom w:color="auto" w:space="3" w:sz="0" w:val="none"/>
          <w:right w:color="auto" w:space="0" w:sz="0" w:val="none"/>
        </w:pBdr>
        <w:spacing w:line="375" w:lineRule="auto"/>
        <w:jc w:val="both"/>
        <w:rPr>
          <w:b w:val="1"/>
          <w:i w:val="1"/>
          <w:color w:val="292c3d"/>
          <w:sz w:val="24"/>
          <w:szCs w:val="24"/>
        </w:rPr>
      </w:pPr>
      <w:r w:rsidDel="00000000" w:rsidR="00000000" w:rsidRPr="00000000">
        <w:rPr>
          <w:b w:val="1"/>
          <w:i w:val="1"/>
          <w:color w:val="292c3d"/>
          <w:sz w:val="24"/>
          <w:szCs w:val="24"/>
          <w:rtl w:val="0"/>
        </w:rPr>
        <w:t xml:space="preserve">Правила оформления:</w:t>
      </w:r>
    </w:p>
    <w:p w:rsidR="00000000" w:rsidDel="00000000" w:rsidP="00000000" w:rsidRDefault="00000000" w:rsidRPr="00000000" w14:paraId="000000B5">
      <w:pPr>
        <w:pBdr>
          <w:top w:color="auto" w:space="0" w:sz="0" w:val="none"/>
          <w:left w:color="auto" w:space="0" w:sz="0" w:val="none"/>
          <w:bottom w:color="auto" w:space="3" w:sz="0" w:val="none"/>
          <w:right w:color="auto" w:space="0" w:sz="0" w:val="none"/>
        </w:pBdr>
        <w:spacing w:line="375" w:lineRule="auto"/>
        <w:jc w:val="both"/>
        <w:rPr>
          <w:color w:val="292c3d"/>
          <w:sz w:val="24"/>
          <w:szCs w:val="24"/>
        </w:rPr>
      </w:pPr>
      <w:r w:rsidDel="00000000" w:rsidR="00000000" w:rsidRPr="00000000">
        <w:rPr>
          <w:color w:val="292c3d"/>
          <w:sz w:val="24"/>
          <w:szCs w:val="24"/>
          <w:rtl w:val="0"/>
        </w:rPr>
        <w:t xml:space="preserve">Фамилия, И. О. в транслитерации (год) “Перевод названия статьи в английских кавычках”</w:t>
      </w:r>
      <w:r w:rsidDel="00000000" w:rsidR="00000000" w:rsidRPr="00000000">
        <w:rPr>
          <w:i w:val="1"/>
          <w:color w:val="292c3d"/>
          <w:sz w:val="24"/>
          <w:szCs w:val="24"/>
          <w:rtl w:val="0"/>
        </w:rPr>
        <w:t xml:space="preserve">, Название издания транслитерация или английское зарегистрированное курсив, </w:t>
      </w:r>
      <w:r w:rsidDel="00000000" w:rsidR="00000000" w:rsidRPr="00000000">
        <w:rPr>
          <w:color w:val="292c3d"/>
          <w:sz w:val="24"/>
          <w:szCs w:val="24"/>
          <w:rtl w:val="0"/>
        </w:rPr>
        <w:t xml:space="preserve">номер тома (номер выпуска (если он существует)), номера страниц статьи. (in Russian).</w:t>
      </w:r>
    </w:p>
    <w:p w:rsidR="00000000" w:rsidDel="00000000" w:rsidP="00000000" w:rsidRDefault="00000000" w:rsidRPr="00000000" w14:paraId="000000B6">
      <w:pPr>
        <w:pBdr>
          <w:top w:color="auto" w:space="0" w:sz="0" w:val="none"/>
          <w:left w:color="auto" w:space="0" w:sz="0" w:val="none"/>
          <w:bottom w:color="auto" w:space="3" w:sz="0" w:val="none"/>
          <w:right w:color="auto" w:space="0" w:sz="0" w:val="none"/>
        </w:pBdr>
        <w:spacing w:line="375" w:lineRule="auto"/>
        <w:jc w:val="both"/>
        <w:rPr>
          <w:color w:val="292c3d"/>
          <w:sz w:val="24"/>
          <w:szCs w:val="24"/>
        </w:rPr>
      </w:pPr>
      <w:r w:rsidDel="00000000" w:rsidR="00000000" w:rsidRPr="00000000">
        <w:rPr>
          <w:color w:val="292c3d"/>
          <w:sz w:val="24"/>
          <w:szCs w:val="24"/>
          <w:rtl w:val="0"/>
        </w:rPr>
        <w:t xml:space="preserve">Строкой ниже – стандартное описание согласно ГОСТу.</w:t>
      </w:r>
    </w:p>
    <w:p w:rsidR="00000000" w:rsidDel="00000000" w:rsidP="00000000" w:rsidRDefault="00000000" w:rsidRPr="00000000" w14:paraId="000000B7">
      <w:pPr>
        <w:pBdr>
          <w:top w:color="auto" w:space="0" w:sz="0" w:val="none"/>
          <w:left w:color="auto" w:space="0" w:sz="0" w:val="none"/>
          <w:bottom w:color="auto" w:space="3" w:sz="0" w:val="none"/>
          <w:right w:color="auto" w:space="0" w:sz="0" w:val="none"/>
        </w:pBdr>
        <w:spacing w:line="375" w:lineRule="auto"/>
        <w:jc w:val="both"/>
        <w:rPr>
          <w:b w:val="1"/>
          <w:i w:val="1"/>
          <w:color w:val="292c3d"/>
          <w:sz w:val="24"/>
          <w:szCs w:val="24"/>
        </w:rPr>
      </w:pPr>
      <w:r w:rsidDel="00000000" w:rsidR="00000000" w:rsidRPr="00000000">
        <w:rPr>
          <w:b w:val="1"/>
          <w:i w:val="1"/>
          <w:color w:val="292c3d"/>
          <w:sz w:val="24"/>
          <w:szCs w:val="24"/>
          <w:rtl w:val="0"/>
        </w:rPr>
        <w:t xml:space="preserve"> </w:t>
      </w:r>
    </w:p>
    <w:p w:rsidR="00000000" w:rsidDel="00000000" w:rsidP="00000000" w:rsidRDefault="00000000" w:rsidRPr="00000000" w14:paraId="000000B8">
      <w:pPr>
        <w:numPr>
          <w:ilvl w:val="0"/>
          <w:numId w:val="21"/>
        </w:numPr>
        <w:pBdr>
          <w:top w:color="auto" w:space="0" w:sz="0" w:val="none"/>
          <w:bottom w:color="auto" w:space="0" w:sz="0" w:val="none"/>
          <w:right w:color="auto" w:space="0" w:sz="0" w:val="none"/>
          <w:between w:color="auto" w:space="0" w:sz="0" w:val="none"/>
        </w:pBdr>
        <w:spacing w:line="375" w:lineRule="auto"/>
        <w:ind w:left="720" w:hanging="360"/>
      </w:pPr>
      <w:r w:rsidDel="00000000" w:rsidR="00000000" w:rsidRPr="00000000">
        <w:rPr>
          <w:b w:val="1"/>
          <w:color w:val="292c3d"/>
          <w:sz w:val="24"/>
          <w:szCs w:val="24"/>
          <w:rtl w:val="0"/>
        </w:rPr>
        <w:t xml:space="preserve">На иностранных языках.</w:t>
      </w:r>
    </w:p>
    <w:p w:rsidR="00000000" w:rsidDel="00000000" w:rsidP="00000000" w:rsidRDefault="00000000" w:rsidRPr="00000000" w14:paraId="000000B9">
      <w:pPr>
        <w:pBdr>
          <w:top w:color="auto" w:space="0" w:sz="0" w:val="none"/>
          <w:left w:color="auto" w:space="0" w:sz="0" w:val="none"/>
          <w:bottom w:color="auto" w:space="3" w:sz="0" w:val="none"/>
          <w:right w:color="auto" w:space="0" w:sz="0" w:val="none"/>
        </w:pBdr>
        <w:spacing w:line="375" w:lineRule="auto"/>
        <w:jc w:val="both"/>
        <w:rPr>
          <w:color w:val="292c3d"/>
          <w:sz w:val="24"/>
          <w:szCs w:val="24"/>
        </w:rPr>
      </w:pPr>
      <w:r w:rsidDel="00000000" w:rsidR="00000000" w:rsidRPr="00000000">
        <w:rPr>
          <w:color w:val="292c3d"/>
          <w:sz w:val="24"/>
          <w:szCs w:val="24"/>
          <w:rtl w:val="0"/>
        </w:rPr>
        <w:t xml:space="preserve"> </w:t>
      </w:r>
    </w:p>
    <w:p w:rsidR="00000000" w:rsidDel="00000000" w:rsidP="00000000" w:rsidRDefault="00000000" w:rsidRPr="00000000" w14:paraId="000000BA">
      <w:pPr>
        <w:pBdr>
          <w:top w:color="auto" w:space="0" w:sz="0" w:val="none"/>
          <w:left w:color="auto" w:space="0" w:sz="0" w:val="none"/>
          <w:bottom w:color="auto" w:space="3" w:sz="0" w:val="none"/>
          <w:right w:color="auto" w:space="0" w:sz="0" w:val="none"/>
        </w:pBdr>
        <w:spacing w:line="375" w:lineRule="auto"/>
        <w:jc w:val="both"/>
        <w:rPr>
          <w:b w:val="1"/>
          <w:i w:val="1"/>
          <w:color w:val="292c3d"/>
          <w:sz w:val="24"/>
          <w:szCs w:val="24"/>
        </w:rPr>
      </w:pPr>
      <w:r w:rsidDel="00000000" w:rsidR="00000000" w:rsidRPr="00000000">
        <w:rPr>
          <w:b w:val="1"/>
          <w:i w:val="1"/>
          <w:color w:val="292c3d"/>
          <w:sz w:val="24"/>
          <w:szCs w:val="24"/>
          <w:rtl w:val="0"/>
        </w:rPr>
        <w:t xml:space="preserve">Правила оформления:</w:t>
      </w:r>
    </w:p>
    <w:p w:rsidR="00000000" w:rsidDel="00000000" w:rsidP="00000000" w:rsidRDefault="00000000" w:rsidRPr="00000000" w14:paraId="000000BB">
      <w:pPr>
        <w:pBdr>
          <w:top w:color="auto" w:space="0" w:sz="0" w:val="none"/>
          <w:left w:color="auto" w:space="0" w:sz="0" w:val="none"/>
          <w:bottom w:color="auto" w:space="3" w:sz="0" w:val="none"/>
          <w:right w:color="auto" w:space="0" w:sz="0" w:val="none"/>
        </w:pBdr>
        <w:spacing w:line="375" w:lineRule="auto"/>
        <w:jc w:val="both"/>
        <w:rPr>
          <w:color w:val="292c3d"/>
          <w:sz w:val="24"/>
          <w:szCs w:val="24"/>
        </w:rPr>
      </w:pPr>
      <w:r w:rsidDel="00000000" w:rsidR="00000000" w:rsidRPr="00000000">
        <w:rPr>
          <w:color w:val="292c3d"/>
          <w:sz w:val="24"/>
          <w:szCs w:val="24"/>
          <w:rtl w:val="0"/>
        </w:rPr>
        <w:t xml:space="preserve">Фамилия, И. О. (год) “Название статьи”</w:t>
      </w:r>
      <w:r w:rsidDel="00000000" w:rsidR="00000000" w:rsidRPr="00000000">
        <w:rPr>
          <w:i w:val="1"/>
          <w:color w:val="292c3d"/>
          <w:sz w:val="24"/>
          <w:szCs w:val="24"/>
          <w:rtl w:val="0"/>
        </w:rPr>
        <w:t xml:space="preserve">, Название издания курсив, </w:t>
      </w:r>
      <w:r w:rsidDel="00000000" w:rsidR="00000000" w:rsidRPr="00000000">
        <w:rPr>
          <w:color w:val="292c3d"/>
          <w:sz w:val="24"/>
          <w:szCs w:val="24"/>
          <w:rtl w:val="0"/>
        </w:rPr>
        <w:t xml:space="preserve">номер тома (номер выпуска (если он существует)), номера страниц статьи.</w:t>
      </w:r>
    </w:p>
    <w:p w:rsidR="00000000" w:rsidDel="00000000" w:rsidP="00000000" w:rsidRDefault="00000000" w:rsidRPr="00000000" w14:paraId="000000BC">
      <w:pPr>
        <w:pBdr>
          <w:top w:color="auto" w:space="0" w:sz="0" w:val="none"/>
          <w:left w:color="auto" w:space="0" w:sz="0" w:val="none"/>
          <w:bottom w:color="auto" w:space="3" w:sz="0" w:val="none"/>
          <w:right w:color="auto" w:space="0" w:sz="0" w:val="none"/>
        </w:pBdr>
        <w:spacing w:line="375" w:lineRule="auto"/>
        <w:jc w:val="both"/>
        <w:rPr>
          <w:b w:val="1"/>
          <w:i w:val="1"/>
          <w:color w:val="292c3d"/>
          <w:sz w:val="24"/>
          <w:szCs w:val="24"/>
        </w:rPr>
      </w:pPr>
      <w:r w:rsidDel="00000000" w:rsidR="00000000" w:rsidRPr="00000000">
        <w:rPr>
          <w:b w:val="1"/>
          <w:i w:val="1"/>
          <w:color w:val="292c3d"/>
          <w:sz w:val="24"/>
          <w:szCs w:val="24"/>
          <w:rtl w:val="0"/>
        </w:rPr>
        <w:t xml:space="preserve"> </w:t>
      </w:r>
    </w:p>
    <w:p w:rsidR="00000000" w:rsidDel="00000000" w:rsidP="00000000" w:rsidRDefault="00000000" w:rsidRPr="00000000" w14:paraId="000000BD">
      <w:pPr>
        <w:pBdr>
          <w:top w:color="auto" w:space="0" w:sz="0" w:val="none"/>
          <w:left w:color="auto" w:space="0" w:sz="0" w:val="none"/>
          <w:bottom w:color="auto" w:space="3" w:sz="0" w:val="none"/>
          <w:right w:color="auto" w:space="0" w:sz="0" w:val="none"/>
        </w:pBdr>
        <w:spacing w:line="375" w:lineRule="auto"/>
        <w:jc w:val="both"/>
        <w:rPr>
          <w:b w:val="1"/>
          <w:i w:val="1"/>
          <w:color w:val="292c3d"/>
          <w:sz w:val="24"/>
          <w:szCs w:val="24"/>
        </w:rPr>
      </w:pPr>
      <w:r w:rsidDel="00000000" w:rsidR="00000000" w:rsidRPr="00000000">
        <w:rPr>
          <w:b w:val="1"/>
          <w:i w:val="1"/>
          <w:color w:val="292c3d"/>
          <w:sz w:val="24"/>
          <w:szCs w:val="24"/>
          <w:rtl w:val="0"/>
        </w:rPr>
        <w:t xml:space="preserve">Примеры оформления:</w:t>
      </w:r>
    </w:p>
    <w:p w:rsidR="00000000" w:rsidDel="00000000" w:rsidP="00000000" w:rsidRDefault="00000000" w:rsidRPr="00000000" w14:paraId="000000BE">
      <w:pPr>
        <w:pBdr>
          <w:top w:color="auto" w:space="0" w:sz="0" w:val="none"/>
          <w:left w:color="auto" w:space="0" w:sz="0" w:val="none"/>
          <w:bottom w:color="auto" w:space="3" w:sz="0" w:val="none"/>
          <w:right w:color="auto" w:space="0" w:sz="0" w:val="none"/>
        </w:pBdr>
        <w:spacing w:line="375" w:lineRule="auto"/>
        <w:jc w:val="both"/>
        <w:rPr>
          <w:b w:val="1"/>
          <w:i w:val="1"/>
          <w:color w:val="292c3d"/>
          <w:sz w:val="24"/>
          <w:szCs w:val="24"/>
        </w:rPr>
      </w:pPr>
      <w:r w:rsidDel="00000000" w:rsidR="00000000" w:rsidRPr="00000000">
        <w:rPr>
          <w:b w:val="1"/>
          <w:i w:val="1"/>
          <w:color w:val="292c3d"/>
          <w:sz w:val="24"/>
          <w:szCs w:val="24"/>
          <w:rtl w:val="0"/>
        </w:rPr>
        <w:t xml:space="preserve">журнальная</w:t>
      </w:r>
      <w:r w:rsidDel="00000000" w:rsidR="00000000" w:rsidRPr="00000000">
        <w:rPr>
          <w:color w:val="292c3d"/>
          <w:sz w:val="24"/>
          <w:szCs w:val="24"/>
          <w:rtl w:val="0"/>
        </w:rPr>
        <w:t xml:space="preserve"> </w:t>
      </w:r>
      <w:r w:rsidDel="00000000" w:rsidR="00000000" w:rsidRPr="00000000">
        <w:rPr>
          <w:b w:val="1"/>
          <w:i w:val="1"/>
          <w:color w:val="292c3d"/>
          <w:sz w:val="24"/>
          <w:szCs w:val="24"/>
          <w:rtl w:val="0"/>
        </w:rPr>
        <w:t xml:space="preserve">статья:</w:t>
      </w:r>
    </w:p>
    <w:p w:rsidR="00000000" w:rsidDel="00000000" w:rsidP="00000000" w:rsidRDefault="00000000" w:rsidRPr="00000000" w14:paraId="000000BF">
      <w:pPr>
        <w:numPr>
          <w:ilvl w:val="0"/>
          <w:numId w:val="41"/>
        </w:numPr>
        <w:pBdr>
          <w:top w:color="auto" w:space="0" w:sz="0" w:val="none"/>
          <w:bottom w:color="auto" w:space="0" w:sz="0" w:val="none"/>
          <w:right w:color="auto" w:space="0" w:sz="0" w:val="none"/>
          <w:between w:color="auto" w:space="0" w:sz="0" w:val="none"/>
        </w:pBdr>
        <w:spacing w:line="375" w:lineRule="auto"/>
        <w:ind w:left="720" w:right="300" w:hanging="360"/>
      </w:pPr>
      <w:r w:rsidDel="00000000" w:rsidR="00000000" w:rsidRPr="00000000">
        <w:rPr>
          <w:color w:val="292c3d"/>
          <w:sz w:val="24"/>
          <w:szCs w:val="24"/>
          <w:rtl w:val="0"/>
        </w:rPr>
        <w:t xml:space="preserve">Polyakov, A.V. (2001b) Pravogenes [The Genesis of the Law]. </w:t>
      </w:r>
      <w:r w:rsidDel="00000000" w:rsidR="00000000" w:rsidRPr="00000000">
        <w:rPr>
          <w:i w:val="1"/>
          <w:color w:val="292c3d"/>
          <w:sz w:val="24"/>
          <w:szCs w:val="24"/>
          <w:rtl w:val="0"/>
        </w:rPr>
        <w:t xml:space="preserve">Pravovedeniye </w:t>
      </w:r>
      <w:r w:rsidDel="00000000" w:rsidR="00000000" w:rsidRPr="00000000">
        <w:rPr>
          <w:color w:val="292c3d"/>
          <w:sz w:val="24"/>
          <w:szCs w:val="24"/>
          <w:rtl w:val="0"/>
        </w:rPr>
        <w:t xml:space="preserve">[Jurisprudence], (5), 216–234. (in Russian). </w:t>
      </w:r>
      <w:r w:rsidDel="00000000" w:rsidR="00000000" w:rsidRPr="00000000">
        <w:rPr>
          <w:i w:val="1"/>
          <w:color w:val="292c3d"/>
          <w:sz w:val="24"/>
          <w:szCs w:val="24"/>
          <w:rtl w:val="0"/>
        </w:rPr>
        <w:t xml:space="preserve">Поляков А.В. </w:t>
      </w:r>
      <w:r w:rsidDel="00000000" w:rsidR="00000000" w:rsidRPr="00000000">
        <w:rPr>
          <w:color w:val="292c3d"/>
          <w:sz w:val="24"/>
          <w:szCs w:val="24"/>
          <w:rtl w:val="0"/>
        </w:rPr>
        <w:t xml:space="preserve">Правогенез // Правоведение. 2001. № 5. С. 216–234.</w:t>
      </w:r>
    </w:p>
    <w:p w:rsidR="00000000" w:rsidDel="00000000" w:rsidP="00000000" w:rsidRDefault="00000000" w:rsidRPr="00000000" w14:paraId="000000C0">
      <w:pPr>
        <w:numPr>
          <w:ilvl w:val="0"/>
          <w:numId w:val="41"/>
        </w:numPr>
        <w:pBdr>
          <w:top w:color="auto" w:space="0" w:sz="0" w:val="none"/>
          <w:bottom w:color="auto" w:space="0" w:sz="0" w:val="none"/>
          <w:right w:color="auto" w:space="0" w:sz="0" w:val="none"/>
          <w:between w:color="auto" w:space="0" w:sz="0" w:val="none"/>
        </w:pBdr>
        <w:spacing w:line="375" w:lineRule="auto"/>
        <w:ind w:left="720" w:right="300" w:hanging="360"/>
      </w:pPr>
      <w:r w:rsidDel="00000000" w:rsidR="00000000" w:rsidRPr="00000000">
        <w:rPr>
          <w:color w:val="292c3d"/>
          <w:sz w:val="24"/>
          <w:szCs w:val="24"/>
          <w:rtl w:val="0"/>
        </w:rPr>
        <w:t xml:space="preserve">Bessant, J. (2001) “The question of public trust and the schooling system”, </w:t>
      </w:r>
      <w:r w:rsidDel="00000000" w:rsidR="00000000" w:rsidRPr="00000000">
        <w:rPr>
          <w:i w:val="1"/>
          <w:color w:val="292c3d"/>
          <w:sz w:val="24"/>
          <w:szCs w:val="24"/>
          <w:rtl w:val="0"/>
        </w:rPr>
        <w:t xml:space="preserve">Australian Journal of Education</w:t>
      </w:r>
      <w:r w:rsidDel="00000000" w:rsidR="00000000" w:rsidRPr="00000000">
        <w:rPr>
          <w:color w:val="292c3d"/>
          <w:sz w:val="24"/>
          <w:szCs w:val="24"/>
          <w:rtl w:val="0"/>
        </w:rPr>
        <w:t xml:space="preserve">, 45, August, 207–226.</w:t>
      </w:r>
    </w:p>
    <w:p w:rsidR="00000000" w:rsidDel="00000000" w:rsidP="00000000" w:rsidRDefault="00000000" w:rsidRPr="00000000" w14:paraId="000000C1">
      <w:pPr>
        <w:pBdr>
          <w:top w:color="auto" w:space="0" w:sz="0" w:val="none"/>
          <w:left w:color="auto" w:space="0" w:sz="0" w:val="none"/>
          <w:bottom w:color="auto" w:space="3" w:sz="0" w:val="none"/>
          <w:right w:color="auto" w:space="0" w:sz="0" w:val="none"/>
        </w:pBdr>
        <w:spacing w:line="375" w:lineRule="auto"/>
        <w:jc w:val="both"/>
        <w:rPr>
          <w:color w:val="292c3d"/>
          <w:sz w:val="24"/>
          <w:szCs w:val="24"/>
        </w:rPr>
      </w:pPr>
      <w:r w:rsidDel="00000000" w:rsidR="00000000" w:rsidRPr="00000000">
        <w:rPr>
          <w:color w:val="292c3d"/>
          <w:sz w:val="24"/>
          <w:szCs w:val="24"/>
          <w:rtl w:val="0"/>
        </w:rPr>
        <w:t xml:space="preserve"> </w:t>
      </w:r>
    </w:p>
    <w:p w:rsidR="00000000" w:rsidDel="00000000" w:rsidP="00000000" w:rsidRDefault="00000000" w:rsidRPr="00000000" w14:paraId="000000C2">
      <w:pPr>
        <w:pBdr>
          <w:top w:color="auto" w:space="0" w:sz="0" w:val="none"/>
          <w:left w:color="auto" w:space="0" w:sz="0" w:val="none"/>
          <w:bottom w:color="auto" w:space="3" w:sz="0" w:val="none"/>
          <w:right w:color="auto" w:space="0" w:sz="0" w:val="none"/>
        </w:pBdr>
        <w:spacing w:line="375" w:lineRule="auto"/>
        <w:jc w:val="both"/>
        <w:rPr>
          <w:b w:val="1"/>
          <w:i w:val="1"/>
          <w:color w:val="292c3d"/>
          <w:sz w:val="24"/>
          <w:szCs w:val="24"/>
        </w:rPr>
      </w:pPr>
      <w:r w:rsidDel="00000000" w:rsidR="00000000" w:rsidRPr="00000000">
        <w:rPr>
          <w:b w:val="1"/>
          <w:i w:val="1"/>
          <w:color w:val="292c3d"/>
          <w:sz w:val="24"/>
          <w:szCs w:val="24"/>
          <w:rtl w:val="0"/>
        </w:rPr>
        <w:t xml:space="preserve">журнальная статья с номером тома и/или выпуском:</w:t>
      </w:r>
    </w:p>
    <w:p w:rsidR="00000000" w:rsidDel="00000000" w:rsidP="00000000" w:rsidRDefault="00000000" w:rsidRPr="00000000" w14:paraId="000000C3">
      <w:pPr>
        <w:numPr>
          <w:ilvl w:val="0"/>
          <w:numId w:val="31"/>
        </w:numPr>
        <w:pBdr>
          <w:top w:color="auto" w:space="0" w:sz="0" w:val="none"/>
          <w:bottom w:color="auto" w:space="0" w:sz="0" w:val="none"/>
          <w:right w:color="auto" w:space="0" w:sz="0" w:val="none"/>
          <w:between w:color="auto" w:space="0" w:sz="0" w:val="none"/>
        </w:pBdr>
        <w:spacing w:line="375" w:lineRule="auto"/>
        <w:ind w:left="720" w:right="300" w:hanging="360"/>
      </w:pPr>
      <w:r w:rsidDel="00000000" w:rsidR="00000000" w:rsidRPr="00000000">
        <w:rPr>
          <w:color w:val="292c3d"/>
          <w:sz w:val="24"/>
          <w:szCs w:val="24"/>
          <w:rtl w:val="0"/>
        </w:rPr>
        <w:t xml:space="preserve">Nemytina, M.V. (2016) </w:t>
      </w:r>
      <w:r w:rsidDel="00000000" w:rsidR="00000000" w:rsidRPr="00000000">
        <w:rPr>
          <w:i w:val="1"/>
          <w:color w:val="292c3d"/>
          <w:sz w:val="24"/>
          <w:szCs w:val="24"/>
          <w:rtl w:val="0"/>
        </w:rPr>
        <w:t xml:space="preserve">Situatsiya v rossiskom pravovedenii: sushchestvuyut li bazovye koncepty?</w:t>
      </w:r>
      <w:r w:rsidDel="00000000" w:rsidR="00000000" w:rsidRPr="00000000">
        <w:rPr>
          <w:color w:val="292c3d"/>
          <w:sz w:val="24"/>
          <w:szCs w:val="24"/>
          <w:rtl w:val="0"/>
        </w:rPr>
        <w:t xml:space="preserve"> [The Situation in Russian Jurisprudence: Is Basic Concepts Exist?]. </w:t>
      </w:r>
      <w:r w:rsidDel="00000000" w:rsidR="00000000" w:rsidRPr="00000000">
        <w:rPr>
          <w:i w:val="1"/>
          <w:color w:val="292c3d"/>
          <w:sz w:val="24"/>
          <w:szCs w:val="24"/>
          <w:rtl w:val="0"/>
        </w:rPr>
        <w:t xml:space="preserve">RUDN Jour-nal of Law</w:t>
      </w:r>
      <w:r w:rsidDel="00000000" w:rsidR="00000000" w:rsidRPr="00000000">
        <w:rPr>
          <w:color w:val="292c3d"/>
          <w:sz w:val="24"/>
          <w:szCs w:val="24"/>
          <w:rtl w:val="0"/>
        </w:rPr>
        <w:t xml:space="preserve">, 20 (2), 20–35. (in Russian). </w:t>
      </w:r>
      <w:r w:rsidDel="00000000" w:rsidR="00000000" w:rsidRPr="00000000">
        <w:rPr>
          <w:i w:val="1"/>
          <w:color w:val="292c3d"/>
          <w:sz w:val="24"/>
          <w:szCs w:val="24"/>
          <w:rtl w:val="0"/>
        </w:rPr>
        <w:t xml:space="preserve">Немытина М.В. </w:t>
      </w:r>
      <w:r w:rsidDel="00000000" w:rsidR="00000000" w:rsidRPr="00000000">
        <w:rPr>
          <w:color w:val="292c3d"/>
          <w:sz w:val="24"/>
          <w:szCs w:val="24"/>
          <w:rtl w:val="0"/>
        </w:rPr>
        <w:t xml:space="preserve">Ситуация в российском правоведении: существуют ли базовые кон-цепты? // Вестник Российского университета дружбы народов. Серия: Юридические науки. 2016. Т. 20. № 2. С. 20–35.</w:t>
      </w:r>
    </w:p>
    <w:p w:rsidR="00000000" w:rsidDel="00000000" w:rsidP="00000000" w:rsidRDefault="00000000" w:rsidRPr="00000000" w14:paraId="000000C4">
      <w:pPr>
        <w:numPr>
          <w:ilvl w:val="0"/>
          <w:numId w:val="31"/>
        </w:numPr>
        <w:pBdr>
          <w:top w:color="auto" w:space="0" w:sz="0" w:val="none"/>
          <w:bottom w:color="auto" w:space="0" w:sz="0" w:val="none"/>
          <w:right w:color="auto" w:space="0" w:sz="0" w:val="none"/>
          <w:between w:color="auto" w:space="0" w:sz="0" w:val="none"/>
        </w:pBdr>
        <w:spacing w:line="375" w:lineRule="auto"/>
        <w:ind w:left="720" w:right="300" w:hanging="360"/>
      </w:pPr>
      <w:r w:rsidDel="00000000" w:rsidR="00000000" w:rsidRPr="00000000">
        <w:rPr>
          <w:color w:val="292c3d"/>
          <w:sz w:val="24"/>
          <w:szCs w:val="24"/>
          <w:rtl w:val="0"/>
        </w:rPr>
        <w:t xml:space="preserve">Tavis, L. (2002) Corporate Governance and the Global Social Void. </w:t>
      </w:r>
      <w:r w:rsidDel="00000000" w:rsidR="00000000" w:rsidRPr="00000000">
        <w:rPr>
          <w:i w:val="1"/>
          <w:color w:val="292c3d"/>
          <w:sz w:val="24"/>
          <w:szCs w:val="24"/>
          <w:rtl w:val="0"/>
        </w:rPr>
        <w:t xml:space="preserve">Vanderbilt Journal of Trans-national Law</w:t>
      </w:r>
      <w:r w:rsidDel="00000000" w:rsidR="00000000" w:rsidRPr="00000000">
        <w:rPr>
          <w:color w:val="292c3d"/>
          <w:sz w:val="24"/>
          <w:szCs w:val="24"/>
          <w:rtl w:val="0"/>
        </w:rPr>
        <w:t xml:space="preserve">, 35(2), 501–506.</w:t>
      </w:r>
    </w:p>
    <w:p w:rsidR="00000000" w:rsidDel="00000000" w:rsidP="00000000" w:rsidRDefault="00000000" w:rsidRPr="00000000" w14:paraId="000000C5">
      <w:pPr>
        <w:pBdr>
          <w:top w:color="auto" w:space="0" w:sz="0" w:val="none"/>
          <w:left w:color="auto" w:space="0" w:sz="0" w:val="none"/>
          <w:bottom w:color="auto" w:space="3" w:sz="0" w:val="none"/>
          <w:right w:color="auto" w:space="0" w:sz="0" w:val="none"/>
        </w:pBdr>
        <w:spacing w:line="375" w:lineRule="auto"/>
        <w:jc w:val="both"/>
        <w:rPr>
          <w:color w:val="292c3d"/>
          <w:sz w:val="24"/>
          <w:szCs w:val="24"/>
        </w:rPr>
      </w:pPr>
      <w:r w:rsidDel="00000000" w:rsidR="00000000" w:rsidRPr="00000000">
        <w:rPr>
          <w:color w:val="292c3d"/>
          <w:sz w:val="24"/>
          <w:szCs w:val="24"/>
          <w:rtl w:val="0"/>
        </w:rPr>
        <w:t xml:space="preserve"> </w:t>
      </w:r>
    </w:p>
    <w:p w:rsidR="00000000" w:rsidDel="00000000" w:rsidP="00000000" w:rsidRDefault="00000000" w:rsidRPr="00000000" w14:paraId="000000C6">
      <w:pPr>
        <w:pBdr>
          <w:top w:color="auto" w:space="0" w:sz="0" w:val="none"/>
          <w:left w:color="auto" w:space="0" w:sz="0" w:val="none"/>
          <w:bottom w:color="auto" w:space="3" w:sz="0" w:val="none"/>
          <w:right w:color="auto" w:space="0" w:sz="0" w:val="none"/>
        </w:pBdr>
        <w:spacing w:line="375" w:lineRule="auto"/>
        <w:jc w:val="both"/>
        <w:rPr>
          <w:b w:val="1"/>
          <w:i w:val="1"/>
          <w:color w:val="292c3d"/>
          <w:sz w:val="24"/>
          <w:szCs w:val="24"/>
        </w:rPr>
      </w:pPr>
      <w:r w:rsidDel="00000000" w:rsidR="00000000" w:rsidRPr="00000000">
        <w:rPr>
          <w:b w:val="1"/>
          <w:i w:val="1"/>
          <w:color w:val="292c3d"/>
          <w:sz w:val="24"/>
          <w:szCs w:val="24"/>
          <w:rtl w:val="0"/>
        </w:rPr>
        <w:t xml:space="preserve">журнальная статья из CD-ROM, электронных базы данных или журнала:</w:t>
      </w:r>
    </w:p>
    <w:p w:rsidR="00000000" w:rsidDel="00000000" w:rsidP="00000000" w:rsidRDefault="00000000" w:rsidRPr="00000000" w14:paraId="000000C7">
      <w:pPr>
        <w:numPr>
          <w:ilvl w:val="0"/>
          <w:numId w:val="28"/>
        </w:numPr>
        <w:pBdr>
          <w:top w:color="auto" w:space="0" w:sz="0" w:val="none"/>
          <w:bottom w:color="auto" w:space="0" w:sz="0" w:val="none"/>
          <w:right w:color="auto" w:space="0" w:sz="0" w:val="none"/>
          <w:between w:color="auto" w:space="0" w:sz="0" w:val="none"/>
        </w:pBdr>
        <w:spacing w:line="375" w:lineRule="auto"/>
        <w:ind w:left="720" w:right="300" w:hanging="360"/>
      </w:pPr>
      <w:r w:rsidDel="00000000" w:rsidR="00000000" w:rsidRPr="00000000">
        <w:rPr>
          <w:color w:val="292c3d"/>
          <w:sz w:val="24"/>
          <w:szCs w:val="24"/>
          <w:rtl w:val="0"/>
        </w:rPr>
        <w:t xml:space="preserve">Skargren, E. I. and Oberg, B. (1998) “Predictive factors for 1-year outcome of low-back and neck pain in patients treated in primary care”, </w:t>
      </w:r>
      <w:r w:rsidDel="00000000" w:rsidR="00000000" w:rsidRPr="00000000">
        <w:rPr>
          <w:i w:val="1"/>
          <w:color w:val="292c3d"/>
          <w:sz w:val="24"/>
          <w:szCs w:val="24"/>
          <w:rtl w:val="0"/>
        </w:rPr>
        <w:t xml:space="preserve">Pain</w:t>
      </w:r>
      <w:r w:rsidDel="00000000" w:rsidR="00000000" w:rsidRPr="00000000">
        <w:rPr>
          <w:color w:val="292c3d"/>
          <w:sz w:val="24"/>
          <w:szCs w:val="24"/>
          <w:rtl w:val="0"/>
        </w:rPr>
        <w:t xml:space="preserve"> [Electronic], 77 (2), 201–208, available at: Elsevier/ScienceDirect/ O304-3959(98)00101-8 (Accessed 8 February 1999).</w:t>
      </w:r>
    </w:p>
    <w:p w:rsidR="00000000" w:rsidDel="00000000" w:rsidP="00000000" w:rsidRDefault="00000000" w:rsidRPr="00000000" w14:paraId="000000C8">
      <w:pPr>
        <w:pBdr>
          <w:top w:color="auto" w:space="0" w:sz="0" w:val="none"/>
          <w:left w:color="auto" w:space="0" w:sz="0" w:val="none"/>
          <w:bottom w:color="auto" w:space="3" w:sz="0" w:val="none"/>
          <w:right w:color="auto" w:space="0" w:sz="0" w:val="none"/>
        </w:pBdr>
        <w:spacing w:line="375" w:lineRule="auto"/>
        <w:jc w:val="center"/>
        <w:rPr>
          <w:b w:val="1"/>
          <w:color w:val="292c3d"/>
          <w:sz w:val="24"/>
          <w:szCs w:val="24"/>
          <w:u w:val="single"/>
        </w:rPr>
      </w:pPr>
      <w:r w:rsidDel="00000000" w:rsidR="00000000" w:rsidRPr="00000000">
        <w:rPr>
          <w:b w:val="1"/>
          <w:i w:val="1"/>
          <w:color w:val="292c3d"/>
          <w:sz w:val="24"/>
          <w:szCs w:val="24"/>
          <w:u w:val="single"/>
          <w:rtl w:val="0"/>
        </w:rPr>
        <w:t xml:space="preserve"> </w:t>
      </w:r>
      <w:r w:rsidDel="00000000" w:rsidR="00000000" w:rsidRPr="00000000">
        <w:rPr>
          <w:b w:val="1"/>
          <w:color w:val="292c3d"/>
          <w:sz w:val="24"/>
          <w:szCs w:val="24"/>
          <w:u w:val="single"/>
          <w:rtl w:val="0"/>
        </w:rPr>
        <w:t xml:space="preserve">V. Материалы конференций</w:t>
      </w:r>
    </w:p>
    <w:p w:rsidR="00000000" w:rsidDel="00000000" w:rsidP="00000000" w:rsidRDefault="00000000" w:rsidRPr="00000000" w14:paraId="000000C9">
      <w:pPr>
        <w:pBdr>
          <w:top w:color="auto" w:space="0" w:sz="0" w:val="none"/>
          <w:left w:color="auto" w:space="0" w:sz="0" w:val="none"/>
          <w:bottom w:color="auto" w:space="3" w:sz="0" w:val="none"/>
          <w:right w:color="auto" w:space="0" w:sz="0" w:val="none"/>
        </w:pBdr>
        <w:spacing w:line="375" w:lineRule="auto"/>
        <w:jc w:val="both"/>
        <w:rPr>
          <w:color w:val="292c3d"/>
          <w:sz w:val="24"/>
          <w:szCs w:val="24"/>
        </w:rPr>
      </w:pPr>
      <w:r w:rsidDel="00000000" w:rsidR="00000000" w:rsidRPr="00000000">
        <w:rPr>
          <w:color w:val="292c3d"/>
          <w:sz w:val="24"/>
          <w:szCs w:val="24"/>
          <w:rtl w:val="0"/>
        </w:rPr>
        <w:t xml:space="preserve"> </w:t>
      </w:r>
    </w:p>
    <w:p w:rsidR="00000000" w:rsidDel="00000000" w:rsidP="00000000" w:rsidRDefault="00000000" w:rsidRPr="00000000" w14:paraId="000000CA">
      <w:pPr>
        <w:numPr>
          <w:ilvl w:val="0"/>
          <w:numId w:val="29"/>
        </w:numPr>
        <w:pBdr>
          <w:top w:color="auto" w:space="0" w:sz="0" w:val="none"/>
          <w:bottom w:color="auto" w:space="0" w:sz="0" w:val="none"/>
          <w:right w:color="auto" w:space="0" w:sz="0" w:val="none"/>
          <w:between w:color="auto" w:space="0" w:sz="0" w:val="none"/>
        </w:pBdr>
        <w:spacing w:line="375" w:lineRule="auto"/>
        <w:ind w:left="720" w:hanging="360"/>
      </w:pPr>
      <w:r w:rsidDel="00000000" w:rsidR="00000000" w:rsidRPr="00000000">
        <w:rPr>
          <w:b w:val="1"/>
          <w:color w:val="292c3d"/>
          <w:sz w:val="24"/>
          <w:szCs w:val="24"/>
          <w:rtl w:val="0"/>
        </w:rPr>
        <w:t xml:space="preserve">На русском языке.</w:t>
      </w:r>
    </w:p>
    <w:p w:rsidR="00000000" w:rsidDel="00000000" w:rsidP="00000000" w:rsidRDefault="00000000" w:rsidRPr="00000000" w14:paraId="000000CB">
      <w:pPr>
        <w:pBdr>
          <w:top w:color="auto" w:space="0" w:sz="0" w:val="none"/>
          <w:left w:color="auto" w:space="0" w:sz="0" w:val="none"/>
          <w:bottom w:color="auto" w:space="3" w:sz="0" w:val="none"/>
          <w:right w:color="auto" w:space="0" w:sz="0" w:val="none"/>
        </w:pBdr>
        <w:spacing w:line="375" w:lineRule="auto"/>
        <w:jc w:val="both"/>
        <w:rPr>
          <w:b w:val="1"/>
          <w:color w:val="292c3d"/>
          <w:sz w:val="24"/>
          <w:szCs w:val="24"/>
        </w:rPr>
      </w:pPr>
      <w:r w:rsidDel="00000000" w:rsidR="00000000" w:rsidRPr="00000000">
        <w:rPr>
          <w:b w:val="1"/>
          <w:color w:val="292c3d"/>
          <w:sz w:val="24"/>
          <w:szCs w:val="24"/>
          <w:rtl w:val="0"/>
        </w:rPr>
        <w:t xml:space="preserve"> </w:t>
      </w:r>
    </w:p>
    <w:p w:rsidR="00000000" w:rsidDel="00000000" w:rsidP="00000000" w:rsidRDefault="00000000" w:rsidRPr="00000000" w14:paraId="000000CC">
      <w:pPr>
        <w:pBdr>
          <w:top w:color="auto" w:space="0" w:sz="0" w:val="none"/>
          <w:left w:color="auto" w:space="0" w:sz="0" w:val="none"/>
          <w:bottom w:color="auto" w:space="3" w:sz="0" w:val="none"/>
          <w:right w:color="auto" w:space="0" w:sz="0" w:val="none"/>
        </w:pBdr>
        <w:spacing w:line="375" w:lineRule="auto"/>
        <w:jc w:val="both"/>
        <w:rPr>
          <w:b w:val="1"/>
          <w:i w:val="1"/>
          <w:color w:val="292c3d"/>
          <w:sz w:val="24"/>
          <w:szCs w:val="24"/>
        </w:rPr>
      </w:pPr>
      <w:r w:rsidDel="00000000" w:rsidR="00000000" w:rsidRPr="00000000">
        <w:rPr>
          <w:b w:val="1"/>
          <w:i w:val="1"/>
          <w:color w:val="292c3d"/>
          <w:sz w:val="24"/>
          <w:szCs w:val="24"/>
          <w:rtl w:val="0"/>
        </w:rPr>
        <w:t xml:space="preserve">Правила оформления:</w:t>
      </w:r>
    </w:p>
    <w:p w:rsidR="00000000" w:rsidDel="00000000" w:rsidP="00000000" w:rsidRDefault="00000000" w:rsidRPr="00000000" w14:paraId="000000CD">
      <w:pPr>
        <w:pBdr>
          <w:top w:color="auto" w:space="0" w:sz="0" w:val="none"/>
          <w:left w:color="auto" w:space="0" w:sz="0" w:val="none"/>
          <w:bottom w:color="auto" w:space="3" w:sz="0" w:val="none"/>
          <w:right w:color="auto" w:space="0" w:sz="0" w:val="none"/>
        </w:pBdr>
        <w:spacing w:line="375" w:lineRule="auto"/>
        <w:jc w:val="both"/>
        <w:rPr>
          <w:color w:val="292c3d"/>
          <w:sz w:val="24"/>
          <w:szCs w:val="24"/>
        </w:rPr>
      </w:pPr>
      <w:r w:rsidDel="00000000" w:rsidR="00000000" w:rsidRPr="00000000">
        <w:rPr>
          <w:color w:val="292c3d"/>
          <w:sz w:val="24"/>
          <w:szCs w:val="24"/>
          <w:rtl w:val="0"/>
        </w:rPr>
        <w:t xml:space="preserve">Фамилия, И. О. в транслитерации (год) Название статьи (перевод в “”), название сборника материалов конференции (в транслитерации курсивом) [название в переводе на английский язык в квадратных скобках], город, страна, номера страниц. (in Russian). Строкой ниже – стандартное описание согласно ГОСТу.</w:t>
      </w:r>
    </w:p>
    <w:p w:rsidR="00000000" w:rsidDel="00000000" w:rsidP="00000000" w:rsidRDefault="00000000" w:rsidRPr="00000000" w14:paraId="000000CE">
      <w:pPr>
        <w:pBdr>
          <w:top w:color="auto" w:space="0" w:sz="0" w:val="none"/>
          <w:left w:color="auto" w:space="0" w:sz="0" w:val="none"/>
          <w:bottom w:color="auto" w:space="3" w:sz="0" w:val="none"/>
          <w:right w:color="auto" w:space="0" w:sz="0" w:val="none"/>
        </w:pBdr>
        <w:spacing w:line="375" w:lineRule="auto"/>
        <w:jc w:val="both"/>
        <w:rPr>
          <w:b w:val="1"/>
          <w:i w:val="1"/>
          <w:color w:val="292c3d"/>
          <w:sz w:val="24"/>
          <w:szCs w:val="24"/>
        </w:rPr>
      </w:pPr>
      <w:r w:rsidDel="00000000" w:rsidR="00000000" w:rsidRPr="00000000">
        <w:rPr>
          <w:b w:val="1"/>
          <w:i w:val="1"/>
          <w:color w:val="292c3d"/>
          <w:sz w:val="24"/>
          <w:szCs w:val="24"/>
          <w:rtl w:val="0"/>
        </w:rPr>
        <w:t xml:space="preserve"> </w:t>
      </w:r>
    </w:p>
    <w:p w:rsidR="00000000" w:rsidDel="00000000" w:rsidP="00000000" w:rsidRDefault="00000000" w:rsidRPr="00000000" w14:paraId="000000CF">
      <w:pPr>
        <w:numPr>
          <w:ilvl w:val="0"/>
          <w:numId w:val="8"/>
        </w:numPr>
        <w:pBdr>
          <w:top w:color="auto" w:space="0" w:sz="0" w:val="none"/>
          <w:bottom w:color="auto" w:space="0" w:sz="0" w:val="none"/>
          <w:right w:color="auto" w:space="0" w:sz="0" w:val="none"/>
          <w:between w:color="auto" w:space="0" w:sz="0" w:val="none"/>
        </w:pBdr>
        <w:spacing w:line="375" w:lineRule="auto"/>
        <w:ind w:left="720" w:hanging="360"/>
      </w:pPr>
      <w:r w:rsidDel="00000000" w:rsidR="00000000" w:rsidRPr="00000000">
        <w:rPr>
          <w:b w:val="1"/>
          <w:color w:val="292c3d"/>
          <w:sz w:val="24"/>
          <w:szCs w:val="24"/>
          <w:rtl w:val="0"/>
        </w:rPr>
        <w:t xml:space="preserve">На иностранных языках.</w:t>
      </w:r>
    </w:p>
    <w:p w:rsidR="00000000" w:rsidDel="00000000" w:rsidP="00000000" w:rsidRDefault="00000000" w:rsidRPr="00000000" w14:paraId="000000D0">
      <w:pPr>
        <w:pBdr>
          <w:top w:color="auto" w:space="0" w:sz="0" w:val="none"/>
          <w:left w:color="auto" w:space="0" w:sz="0" w:val="none"/>
          <w:bottom w:color="auto" w:space="3" w:sz="0" w:val="none"/>
          <w:right w:color="auto" w:space="0" w:sz="0" w:val="none"/>
        </w:pBdr>
        <w:spacing w:line="375" w:lineRule="auto"/>
        <w:jc w:val="both"/>
        <w:rPr>
          <w:b w:val="1"/>
          <w:i w:val="1"/>
          <w:color w:val="292c3d"/>
          <w:sz w:val="24"/>
          <w:szCs w:val="24"/>
        </w:rPr>
      </w:pPr>
      <w:r w:rsidDel="00000000" w:rsidR="00000000" w:rsidRPr="00000000">
        <w:rPr>
          <w:b w:val="1"/>
          <w:i w:val="1"/>
          <w:color w:val="292c3d"/>
          <w:sz w:val="24"/>
          <w:szCs w:val="24"/>
          <w:rtl w:val="0"/>
        </w:rPr>
        <w:t xml:space="preserve"> </w:t>
      </w:r>
    </w:p>
    <w:p w:rsidR="00000000" w:rsidDel="00000000" w:rsidP="00000000" w:rsidRDefault="00000000" w:rsidRPr="00000000" w14:paraId="000000D1">
      <w:pPr>
        <w:pBdr>
          <w:top w:color="auto" w:space="0" w:sz="0" w:val="none"/>
          <w:left w:color="auto" w:space="0" w:sz="0" w:val="none"/>
          <w:bottom w:color="auto" w:space="3" w:sz="0" w:val="none"/>
          <w:right w:color="auto" w:space="0" w:sz="0" w:val="none"/>
        </w:pBdr>
        <w:spacing w:line="375" w:lineRule="auto"/>
        <w:jc w:val="both"/>
        <w:rPr>
          <w:b w:val="1"/>
          <w:i w:val="1"/>
          <w:color w:val="292c3d"/>
          <w:sz w:val="24"/>
          <w:szCs w:val="24"/>
        </w:rPr>
      </w:pPr>
      <w:r w:rsidDel="00000000" w:rsidR="00000000" w:rsidRPr="00000000">
        <w:rPr>
          <w:b w:val="1"/>
          <w:i w:val="1"/>
          <w:color w:val="292c3d"/>
          <w:sz w:val="24"/>
          <w:szCs w:val="24"/>
          <w:rtl w:val="0"/>
        </w:rPr>
        <w:t xml:space="preserve">Правила оформления:</w:t>
      </w:r>
    </w:p>
    <w:p w:rsidR="00000000" w:rsidDel="00000000" w:rsidP="00000000" w:rsidRDefault="00000000" w:rsidRPr="00000000" w14:paraId="000000D2">
      <w:pPr>
        <w:pBdr>
          <w:top w:color="auto" w:space="0" w:sz="0" w:val="none"/>
          <w:left w:color="auto" w:space="0" w:sz="0" w:val="none"/>
          <w:bottom w:color="auto" w:space="3" w:sz="0" w:val="none"/>
          <w:right w:color="auto" w:space="0" w:sz="0" w:val="none"/>
        </w:pBdr>
        <w:spacing w:line="375" w:lineRule="auto"/>
        <w:jc w:val="both"/>
        <w:rPr>
          <w:color w:val="292c3d"/>
          <w:sz w:val="24"/>
          <w:szCs w:val="24"/>
        </w:rPr>
      </w:pPr>
      <w:r w:rsidDel="00000000" w:rsidR="00000000" w:rsidRPr="00000000">
        <w:rPr>
          <w:color w:val="292c3d"/>
          <w:sz w:val="24"/>
          <w:szCs w:val="24"/>
          <w:rtl w:val="0"/>
        </w:rPr>
        <w:t xml:space="preserve">Фамилия, И. О. (год) “Название статьи”</w:t>
      </w:r>
      <w:r w:rsidDel="00000000" w:rsidR="00000000" w:rsidRPr="00000000">
        <w:rPr>
          <w:i w:val="1"/>
          <w:color w:val="292c3d"/>
          <w:sz w:val="24"/>
          <w:szCs w:val="24"/>
          <w:rtl w:val="0"/>
        </w:rPr>
        <w:t xml:space="preserve">, название конференции,</w:t>
      </w:r>
      <w:r w:rsidDel="00000000" w:rsidR="00000000" w:rsidRPr="00000000">
        <w:rPr>
          <w:color w:val="292c3d"/>
          <w:sz w:val="24"/>
          <w:szCs w:val="24"/>
          <w:rtl w:val="0"/>
        </w:rPr>
        <w:t xml:space="preserve"> город, страна, дата проведения, номера страниц.</w:t>
      </w:r>
    </w:p>
    <w:p w:rsidR="00000000" w:rsidDel="00000000" w:rsidP="00000000" w:rsidRDefault="00000000" w:rsidRPr="00000000" w14:paraId="000000D3">
      <w:pPr>
        <w:pBdr>
          <w:top w:color="auto" w:space="0" w:sz="0" w:val="none"/>
          <w:left w:color="auto" w:space="0" w:sz="0" w:val="none"/>
          <w:bottom w:color="auto" w:space="3" w:sz="0" w:val="none"/>
          <w:right w:color="auto" w:space="0" w:sz="0" w:val="none"/>
        </w:pBdr>
        <w:spacing w:line="375" w:lineRule="auto"/>
        <w:jc w:val="both"/>
        <w:rPr>
          <w:b w:val="1"/>
          <w:i w:val="1"/>
          <w:color w:val="292c3d"/>
          <w:sz w:val="24"/>
          <w:szCs w:val="24"/>
        </w:rPr>
      </w:pPr>
      <w:r w:rsidDel="00000000" w:rsidR="00000000" w:rsidRPr="00000000">
        <w:rPr>
          <w:b w:val="1"/>
          <w:i w:val="1"/>
          <w:color w:val="292c3d"/>
          <w:sz w:val="24"/>
          <w:szCs w:val="24"/>
          <w:rtl w:val="0"/>
        </w:rPr>
        <w:t xml:space="preserve"> </w:t>
      </w:r>
    </w:p>
    <w:p w:rsidR="00000000" w:rsidDel="00000000" w:rsidP="00000000" w:rsidRDefault="00000000" w:rsidRPr="00000000" w14:paraId="000000D4">
      <w:pPr>
        <w:pBdr>
          <w:top w:color="auto" w:space="0" w:sz="0" w:val="none"/>
          <w:left w:color="auto" w:space="0" w:sz="0" w:val="none"/>
          <w:bottom w:color="auto" w:space="3" w:sz="0" w:val="none"/>
          <w:right w:color="auto" w:space="0" w:sz="0" w:val="none"/>
        </w:pBdr>
        <w:spacing w:line="375" w:lineRule="auto"/>
        <w:jc w:val="both"/>
        <w:rPr>
          <w:b w:val="1"/>
          <w:i w:val="1"/>
          <w:color w:val="292c3d"/>
          <w:sz w:val="24"/>
          <w:szCs w:val="24"/>
        </w:rPr>
      </w:pPr>
      <w:r w:rsidDel="00000000" w:rsidR="00000000" w:rsidRPr="00000000">
        <w:rPr>
          <w:b w:val="1"/>
          <w:i w:val="1"/>
          <w:color w:val="292c3d"/>
          <w:sz w:val="24"/>
          <w:szCs w:val="24"/>
          <w:rtl w:val="0"/>
        </w:rPr>
        <w:t xml:space="preserve">Примеры</w:t>
      </w:r>
      <w:r w:rsidDel="00000000" w:rsidR="00000000" w:rsidRPr="00000000">
        <w:rPr>
          <w:color w:val="292c3d"/>
          <w:sz w:val="24"/>
          <w:szCs w:val="24"/>
          <w:rtl w:val="0"/>
        </w:rPr>
        <w:t xml:space="preserve"> </w:t>
      </w:r>
      <w:r w:rsidDel="00000000" w:rsidR="00000000" w:rsidRPr="00000000">
        <w:rPr>
          <w:b w:val="1"/>
          <w:i w:val="1"/>
          <w:color w:val="292c3d"/>
          <w:sz w:val="24"/>
          <w:szCs w:val="24"/>
          <w:rtl w:val="0"/>
        </w:rPr>
        <w:t xml:space="preserve">оформления:</w:t>
      </w:r>
    </w:p>
    <w:p w:rsidR="00000000" w:rsidDel="00000000" w:rsidP="00000000" w:rsidRDefault="00000000" w:rsidRPr="00000000" w14:paraId="000000D5">
      <w:pPr>
        <w:numPr>
          <w:ilvl w:val="0"/>
          <w:numId w:val="18"/>
        </w:numPr>
        <w:pBdr>
          <w:top w:color="auto" w:space="0" w:sz="0" w:val="none"/>
          <w:bottom w:color="auto" w:space="0" w:sz="0" w:val="none"/>
          <w:right w:color="auto" w:space="0" w:sz="0" w:val="none"/>
          <w:between w:color="auto" w:space="0" w:sz="0" w:val="none"/>
        </w:pBdr>
        <w:spacing w:line="375" w:lineRule="auto"/>
        <w:ind w:left="720" w:right="300" w:hanging="360"/>
      </w:pPr>
      <w:r w:rsidDel="00000000" w:rsidR="00000000" w:rsidRPr="00000000">
        <w:rPr>
          <w:color w:val="292c3d"/>
          <w:sz w:val="24"/>
          <w:szCs w:val="24"/>
          <w:rtl w:val="0"/>
        </w:rPr>
        <w:t xml:space="preserve">Grafskiy, V.G. (2016) </w:t>
      </w:r>
      <w:r w:rsidDel="00000000" w:rsidR="00000000" w:rsidRPr="00000000">
        <w:rPr>
          <w:i w:val="1"/>
          <w:color w:val="292c3d"/>
          <w:sz w:val="24"/>
          <w:szCs w:val="24"/>
          <w:rtl w:val="0"/>
        </w:rPr>
        <w:t xml:space="preserve">Sochetaniye iskusstva i nauki v pravoprimenenii: noviye smysly redko ob-suzhdayemoy traditsii</w:t>
      </w:r>
      <w:r w:rsidDel="00000000" w:rsidR="00000000" w:rsidRPr="00000000">
        <w:rPr>
          <w:color w:val="292c3d"/>
          <w:sz w:val="24"/>
          <w:szCs w:val="24"/>
          <w:rtl w:val="0"/>
        </w:rPr>
        <w:t xml:space="preserve"> [The Combination of Art and Science in Law Enforcement: New Senses of Rarely Discussed Tradition]. In: Grafsky, V.G. (ed.). </w:t>
      </w:r>
      <w:r w:rsidDel="00000000" w:rsidR="00000000" w:rsidRPr="00000000">
        <w:rPr>
          <w:i w:val="1"/>
          <w:color w:val="292c3d"/>
          <w:sz w:val="24"/>
          <w:szCs w:val="24"/>
          <w:rtl w:val="0"/>
        </w:rPr>
        <w:t xml:space="preserve">Pravoprimeneniye kak iskusstvo i nauka: materialy desyatykh philosophsko-pravovykh chteniy pamyati akademika V.S. Nersesyantsa </w:t>
      </w:r>
      <w:r w:rsidDel="00000000" w:rsidR="00000000" w:rsidRPr="00000000">
        <w:rPr>
          <w:color w:val="292c3d"/>
          <w:sz w:val="24"/>
          <w:szCs w:val="24"/>
          <w:rtl w:val="0"/>
        </w:rPr>
        <w:t xml:space="preserve">[Law Enforcement as Art and Science: the Materials of the Tenth Read-ings on Philosophy and Law in the Memory of Academician V.S. Nersesyants]. Moscow: Norma Publ., 11–18. (in Russian). </w:t>
      </w:r>
      <w:r w:rsidDel="00000000" w:rsidR="00000000" w:rsidRPr="00000000">
        <w:rPr>
          <w:i w:val="1"/>
          <w:color w:val="292c3d"/>
          <w:sz w:val="24"/>
          <w:szCs w:val="24"/>
          <w:rtl w:val="0"/>
        </w:rPr>
        <w:t xml:space="preserve">Графский В.Г. </w:t>
      </w:r>
      <w:r w:rsidDel="00000000" w:rsidR="00000000" w:rsidRPr="00000000">
        <w:rPr>
          <w:color w:val="292c3d"/>
          <w:sz w:val="24"/>
          <w:szCs w:val="24"/>
          <w:rtl w:val="0"/>
        </w:rPr>
        <w:t xml:space="preserve">Сочетание искусства и науки в правоприменении: новые смыслы ред-ко обсуждаемой традиции // Правоприменение как искусство и наука: материалы де-сятых философско-правовых чтений памяти академика В.С. Нерсесянца / отв. ред. и сост. В.Г. Графский. М.: Норма, 2016. C. 11–18.</w:t>
      </w:r>
    </w:p>
    <w:p w:rsidR="00000000" w:rsidDel="00000000" w:rsidP="00000000" w:rsidRDefault="00000000" w:rsidRPr="00000000" w14:paraId="000000D6">
      <w:pPr>
        <w:numPr>
          <w:ilvl w:val="0"/>
          <w:numId w:val="18"/>
        </w:numPr>
        <w:pBdr>
          <w:top w:color="auto" w:space="0" w:sz="0" w:val="none"/>
          <w:bottom w:color="auto" w:space="0" w:sz="0" w:val="none"/>
          <w:right w:color="auto" w:space="0" w:sz="0" w:val="none"/>
          <w:between w:color="auto" w:space="0" w:sz="0" w:val="none"/>
        </w:pBdr>
        <w:spacing w:line="375" w:lineRule="auto"/>
        <w:ind w:left="720" w:right="300" w:hanging="360"/>
      </w:pPr>
      <w:r w:rsidDel="00000000" w:rsidR="00000000" w:rsidRPr="00000000">
        <w:rPr>
          <w:color w:val="292c3d"/>
          <w:sz w:val="24"/>
          <w:szCs w:val="24"/>
          <w:rtl w:val="0"/>
        </w:rPr>
        <w:t xml:space="preserve">Strandvik, T. and Storbacka, K. (1996) “Managing relationship quality”, </w:t>
      </w:r>
      <w:r w:rsidDel="00000000" w:rsidR="00000000" w:rsidRPr="00000000">
        <w:rPr>
          <w:i w:val="1"/>
          <w:color w:val="292c3d"/>
          <w:sz w:val="24"/>
          <w:szCs w:val="24"/>
          <w:rtl w:val="0"/>
        </w:rPr>
        <w:t xml:space="preserve">QUIS5 Quality in Services Conference</w:t>
      </w:r>
      <w:r w:rsidDel="00000000" w:rsidR="00000000" w:rsidRPr="00000000">
        <w:rPr>
          <w:color w:val="292c3d"/>
          <w:sz w:val="24"/>
          <w:szCs w:val="24"/>
          <w:rtl w:val="0"/>
        </w:rPr>
        <w:t xml:space="preserve">, University of Karlstad, Karlstad, 11–14.</w:t>
      </w:r>
    </w:p>
    <w:p w:rsidR="00000000" w:rsidDel="00000000" w:rsidP="00000000" w:rsidRDefault="00000000" w:rsidRPr="00000000" w14:paraId="000000D7">
      <w:pPr>
        <w:pBdr>
          <w:top w:color="auto" w:space="0" w:sz="0" w:val="none"/>
          <w:left w:color="auto" w:space="0" w:sz="0" w:val="none"/>
          <w:bottom w:color="auto" w:space="3" w:sz="0" w:val="none"/>
          <w:right w:color="auto" w:space="0" w:sz="0" w:val="none"/>
        </w:pBdr>
        <w:spacing w:line="375" w:lineRule="auto"/>
        <w:jc w:val="center"/>
        <w:rPr>
          <w:b w:val="1"/>
          <w:color w:val="292c3d"/>
          <w:sz w:val="24"/>
          <w:szCs w:val="24"/>
        </w:rPr>
      </w:pPr>
      <w:r w:rsidDel="00000000" w:rsidR="00000000" w:rsidRPr="00000000">
        <w:rPr>
          <w:color w:val="292c3d"/>
          <w:sz w:val="24"/>
          <w:szCs w:val="24"/>
          <w:rtl w:val="0"/>
        </w:rPr>
        <w:t xml:space="preserve"> </w:t>
      </w:r>
      <w:r w:rsidDel="00000000" w:rsidR="00000000" w:rsidRPr="00000000">
        <w:rPr>
          <w:b w:val="1"/>
          <w:color w:val="292c3d"/>
          <w:sz w:val="24"/>
          <w:szCs w:val="24"/>
          <w:rtl w:val="0"/>
        </w:rPr>
        <w:t xml:space="preserve">VI. Электронные ресурсы</w:t>
      </w:r>
    </w:p>
    <w:p w:rsidR="00000000" w:rsidDel="00000000" w:rsidP="00000000" w:rsidRDefault="00000000" w:rsidRPr="00000000" w14:paraId="000000D8">
      <w:pPr>
        <w:pBdr>
          <w:top w:color="auto" w:space="0" w:sz="0" w:val="none"/>
          <w:left w:color="auto" w:space="0" w:sz="0" w:val="none"/>
          <w:bottom w:color="auto" w:space="3" w:sz="0" w:val="none"/>
          <w:right w:color="auto" w:space="0" w:sz="0" w:val="none"/>
        </w:pBdr>
        <w:spacing w:line="375" w:lineRule="auto"/>
        <w:jc w:val="both"/>
        <w:rPr>
          <w:b w:val="1"/>
          <w:color w:val="292c3d"/>
          <w:sz w:val="24"/>
          <w:szCs w:val="24"/>
        </w:rPr>
      </w:pPr>
      <w:r w:rsidDel="00000000" w:rsidR="00000000" w:rsidRPr="00000000">
        <w:rPr>
          <w:b w:val="1"/>
          <w:color w:val="292c3d"/>
          <w:sz w:val="24"/>
          <w:szCs w:val="24"/>
          <w:rtl w:val="0"/>
        </w:rPr>
        <w:t xml:space="preserve"> </w:t>
      </w:r>
    </w:p>
    <w:p w:rsidR="00000000" w:rsidDel="00000000" w:rsidP="00000000" w:rsidRDefault="00000000" w:rsidRPr="00000000" w14:paraId="000000D9">
      <w:pPr>
        <w:pBdr>
          <w:top w:color="auto" w:space="0" w:sz="0" w:val="none"/>
          <w:left w:color="auto" w:space="0" w:sz="0" w:val="none"/>
          <w:bottom w:color="auto" w:space="3" w:sz="0" w:val="none"/>
          <w:right w:color="auto" w:space="0" w:sz="0" w:val="none"/>
        </w:pBdr>
        <w:spacing w:line="375" w:lineRule="auto"/>
        <w:jc w:val="both"/>
        <w:rPr>
          <w:b w:val="1"/>
          <w:i w:val="1"/>
          <w:color w:val="292c3d"/>
          <w:sz w:val="24"/>
          <w:szCs w:val="24"/>
        </w:rPr>
      </w:pPr>
      <w:r w:rsidDel="00000000" w:rsidR="00000000" w:rsidRPr="00000000">
        <w:rPr>
          <w:b w:val="1"/>
          <w:i w:val="1"/>
          <w:color w:val="292c3d"/>
          <w:sz w:val="24"/>
          <w:szCs w:val="24"/>
          <w:rtl w:val="0"/>
        </w:rPr>
        <w:t xml:space="preserve">Правила оформления:</w:t>
      </w:r>
    </w:p>
    <w:p w:rsidR="00000000" w:rsidDel="00000000" w:rsidP="00000000" w:rsidRDefault="00000000" w:rsidRPr="00000000" w14:paraId="000000DA">
      <w:pPr>
        <w:pBdr>
          <w:top w:color="auto" w:space="0" w:sz="0" w:val="none"/>
          <w:left w:color="auto" w:space="0" w:sz="0" w:val="none"/>
          <w:bottom w:color="auto" w:space="3" w:sz="0" w:val="none"/>
          <w:right w:color="auto" w:space="0" w:sz="0" w:val="none"/>
        </w:pBdr>
        <w:spacing w:line="375" w:lineRule="auto"/>
        <w:jc w:val="both"/>
        <w:rPr>
          <w:color w:val="292c3d"/>
          <w:sz w:val="24"/>
          <w:szCs w:val="24"/>
        </w:rPr>
      </w:pPr>
      <w:r w:rsidDel="00000000" w:rsidR="00000000" w:rsidRPr="00000000">
        <w:rPr>
          <w:color w:val="292c3d"/>
          <w:sz w:val="24"/>
          <w:szCs w:val="24"/>
          <w:rtl w:val="0"/>
        </w:rPr>
        <w:t xml:space="preserve">Название (год) “Название статьи”, available at: полный URL (Accessed дата обращения).</w:t>
      </w:r>
    </w:p>
    <w:p w:rsidR="00000000" w:rsidDel="00000000" w:rsidP="00000000" w:rsidRDefault="00000000" w:rsidRPr="00000000" w14:paraId="000000DB">
      <w:pPr>
        <w:pBdr>
          <w:top w:color="auto" w:space="0" w:sz="0" w:val="none"/>
          <w:left w:color="auto" w:space="0" w:sz="0" w:val="none"/>
          <w:bottom w:color="auto" w:space="3" w:sz="0" w:val="none"/>
          <w:right w:color="auto" w:space="0" w:sz="0" w:val="none"/>
        </w:pBdr>
        <w:spacing w:line="375" w:lineRule="auto"/>
        <w:jc w:val="both"/>
        <w:rPr>
          <w:b w:val="1"/>
          <w:i w:val="1"/>
          <w:color w:val="292c3d"/>
          <w:sz w:val="24"/>
          <w:szCs w:val="24"/>
        </w:rPr>
      </w:pPr>
      <w:r w:rsidDel="00000000" w:rsidR="00000000" w:rsidRPr="00000000">
        <w:rPr>
          <w:b w:val="1"/>
          <w:i w:val="1"/>
          <w:color w:val="292c3d"/>
          <w:sz w:val="24"/>
          <w:szCs w:val="24"/>
          <w:rtl w:val="0"/>
        </w:rPr>
        <w:t xml:space="preserve"> </w:t>
      </w:r>
    </w:p>
    <w:p w:rsidR="00000000" w:rsidDel="00000000" w:rsidP="00000000" w:rsidRDefault="00000000" w:rsidRPr="00000000" w14:paraId="000000DC">
      <w:pPr>
        <w:pBdr>
          <w:top w:color="auto" w:space="0" w:sz="0" w:val="none"/>
          <w:left w:color="auto" w:space="0" w:sz="0" w:val="none"/>
          <w:bottom w:color="auto" w:space="3" w:sz="0" w:val="none"/>
          <w:right w:color="auto" w:space="0" w:sz="0" w:val="none"/>
        </w:pBdr>
        <w:spacing w:line="375" w:lineRule="auto"/>
        <w:jc w:val="both"/>
        <w:rPr>
          <w:b w:val="1"/>
          <w:i w:val="1"/>
          <w:color w:val="292c3d"/>
          <w:sz w:val="24"/>
          <w:szCs w:val="24"/>
        </w:rPr>
      </w:pPr>
      <w:r w:rsidDel="00000000" w:rsidR="00000000" w:rsidRPr="00000000">
        <w:rPr>
          <w:b w:val="1"/>
          <w:i w:val="1"/>
          <w:color w:val="292c3d"/>
          <w:sz w:val="24"/>
          <w:szCs w:val="24"/>
          <w:rtl w:val="0"/>
        </w:rPr>
        <w:t xml:space="preserve">Примеры оформления:</w:t>
      </w:r>
    </w:p>
    <w:p w:rsidR="00000000" w:rsidDel="00000000" w:rsidP="00000000" w:rsidRDefault="00000000" w:rsidRPr="00000000" w14:paraId="000000DD">
      <w:pPr>
        <w:numPr>
          <w:ilvl w:val="0"/>
          <w:numId w:val="4"/>
        </w:numPr>
        <w:pBdr>
          <w:top w:color="auto" w:space="0" w:sz="0" w:val="none"/>
          <w:bottom w:color="auto" w:space="0" w:sz="0" w:val="none"/>
          <w:right w:color="auto" w:space="0" w:sz="0" w:val="none"/>
          <w:between w:color="auto" w:space="0" w:sz="0" w:val="none"/>
        </w:pBdr>
        <w:spacing w:line="375" w:lineRule="auto"/>
        <w:ind w:left="720" w:right="300" w:hanging="360"/>
      </w:pPr>
      <w:r w:rsidDel="00000000" w:rsidR="00000000" w:rsidRPr="00000000">
        <w:rPr>
          <w:color w:val="292c3d"/>
          <w:sz w:val="24"/>
          <w:szCs w:val="24"/>
          <w:rtl w:val="0"/>
        </w:rPr>
        <w:t xml:space="preserve">Dolgetti, A., Ratti, G.B. (2011) Legal Disagreements and the Dual Nature of Law. </w:t>
      </w:r>
      <w:r w:rsidDel="00000000" w:rsidR="00000000" w:rsidRPr="00000000">
        <w:rPr>
          <w:i w:val="1"/>
          <w:color w:val="292c3d"/>
          <w:sz w:val="24"/>
          <w:szCs w:val="24"/>
          <w:rtl w:val="0"/>
        </w:rPr>
        <w:t xml:space="preserve">Oxford Scho-larship Online </w:t>
      </w:r>
      <w:r w:rsidDel="00000000" w:rsidR="00000000" w:rsidRPr="00000000">
        <w:rPr>
          <w:color w:val="292c3d"/>
          <w:sz w:val="24"/>
          <w:szCs w:val="24"/>
          <w:rtl w:val="0"/>
        </w:rPr>
        <w:t xml:space="preserve">[online]. Availiable at: http://www.oxfordscholarship.com/view/10.1093/acprof:oso/9780199675517.001.0001/acprof-9780199675517-chapter-14 [Accessed March 8, 2018].</w:t>
      </w:r>
    </w:p>
    <w:p w:rsidR="00000000" w:rsidDel="00000000" w:rsidP="00000000" w:rsidRDefault="00000000" w:rsidRPr="00000000" w14:paraId="000000DE">
      <w:pPr>
        <w:numPr>
          <w:ilvl w:val="0"/>
          <w:numId w:val="4"/>
        </w:numPr>
        <w:pBdr>
          <w:top w:color="auto" w:space="0" w:sz="0" w:val="none"/>
          <w:bottom w:color="auto" w:space="0" w:sz="0" w:val="none"/>
          <w:right w:color="auto" w:space="0" w:sz="0" w:val="none"/>
          <w:between w:color="auto" w:space="0" w:sz="0" w:val="none"/>
        </w:pBdr>
        <w:spacing w:line="375" w:lineRule="auto"/>
        <w:ind w:left="720" w:right="300" w:hanging="360"/>
      </w:pPr>
      <w:r w:rsidDel="00000000" w:rsidR="00000000" w:rsidRPr="00000000">
        <w:rPr>
          <w:color w:val="292c3d"/>
          <w:sz w:val="24"/>
          <w:szCs w:val="24"/>
          <w:rtl w:val="0"/>
        </w:rPr>
        <w:t xml:space="preserve">The official site of Dnepropetrovsk Regional State Administration (2011), “News of the region”, available at: http://adm.dp.ua/OBLADM/ obldp.nsf/archive</w:t>
      </w:r>
      <w:r w:rsidDel="00000000" w:rsidR="00000000" w:rsidRPr="00000000">
        <w:rPr>
          <w:b w:val="1"/>
          <w:color w:val="292c3d"/>
          <w:sz w:val="24"/>
          <w:szCs w:val="24"/>
          <w:rtl w:val="0"/>
        </w:rPr>
        <w:t xml:space="preserve">/</w:t>
      </w:r>
      <w:r w:rsidDel="00000000" w:rsidR="00000000" w:rsidRPr="00000000">
        <w:rPr>
          <w:color w:val="292c3d"/>
          <w:sz w:val="24"/>
          <w:szCs w:val="24"/>
          <w:rtl w:val="0"/>
        </w:rPr>
        <w:t xml:space="preserve">3E8?opendocument (Accessed 4 January 2011).</w:t>
      </w:r>
    </w:p>
    <w:p w:rsidR="00000000" w:rsidDel="00000000" w:rsidP="00000000" w:rsidRDefault="00000000" w:rsidRPr="00000000" w14:paraId="000000DF">
      <w:pPr>
        <w:numPr>
          <w:ilvl w:val="0"/>
          <w:numId w:val="4"/>
        </w:numPr>
        <w:pBdr>
          <w:top w:color="auto" w:space="0" w:sz="0" w:val="none"/>
          <w:bottom w:color="auto" w:space="0" w:sz="0" w:val="none"/>
          <w:right w:color="auto" w:space="0" w:sz="0" w:val="none"/>
          <w:between w:color="auto" w:space="0" w:sz="0" w:val="none"/>
        </w:pBdr>
        <w:spacing w:line="375" w:lineRule="auto"/>
        <w:ind w:left="720" w:right="300" w:hanging="360"/>
      </w:pPr>
      <w:r w:rsidDel="00000000" w:rsidR="00000000" w:rsidRPr="00000000">
        <w:rPr>
          <w:color w:val="292c3d"/>
          <w:sz w:val="24"/>
          <w:szCs w:val="24"/>
          <w:rtl w:val="0"/>
        </w:rPr>
        <w:t xml:space="preserve">Young, C. (2001) </w:t>
      </w:r>
      <w:r w:rsidDel="00000000" w:rsidR="00000000" w:rsidRPr="00000000">
        <w:rPr>
          <w:i w:val="1"/>
          <w:color w:val="292c3d"/>
          <w:sz w:val="24"/>
          <w:szCs w:val="24"/>
          <w:rtl w:val="0"/>
        </w:rPr>
        <w:t xml:space="preserve">English Heritage position statement on the Valletta Convention</w:t>
      </w:r>
      <w:r w:rsidDel="00000000" w:rsidR="00000000" w:rsidRPr="00000000">
        <w:rPr>
          <w:color w:val="292c3d"/>
          <w:sz w:val="24"/>
          <w:szCs w:val="24"/>
          <w:rtl w:val="0"/>
        </w:rPr>
        <w:t xml:space="preserve"> [Online], available at: http://www.archaeol.freeuk.com/EHPostionStatement.htm (Accessed 4 August 2011).</w:t>
      </w:r>
    </w:p>
    <w:p w:rsidR="00000000" w:rsidDel="00000000" w:rsidP="00000000" w:rsidRDefault="00000000" w:rsidRPr="00000000" w14:paraId="000000E0">
      <w:pPr>
        <w:shd w:fill="0079c1" w:val="clear"/>
        <w:spacing w:after="220" w:before="220" w:line="375" w:lineRule="auto"/>
        <w:jc w:val="both"/>
        <w:rPr>
          <w:color w:val="292c3d"/>
          <w:sz w:val="2"/>
          <w:szCs w:val="2"/>
        </w:rPr>
      </w:pPr>
      <w:r w:rsidDel="00000000" w:rsidR="00000000" w:rsidRPr="00000000">
        <w:rPr>
          <w:color w:val="292c3d"/>
          <w:sz w:val="2"/>
          <w:szCs w:val="2"/>
          <w:rtl w:val="0"/>
        </w:rPr>
        <w:t xml:space="preserve"> </w:t>
      </w:r>
    </w:p>
    <w:p w:rsidR="00000000" w:rsidDel="00000000" w:rsidP="00000000" w:rsidRDefault="00000000" w:rsidRPr="00000000" w14:paraId="000000E1">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160" w:before="0" w:line="327.27272727272725" w:lineRule="auto"/>
        <w:jc w:val="both"/>
        <w:rPr>
          <w:b w:val="1"/>
          <w:color w:val="292c3d"/>
          <w:sz w:val="33"/>
          <w:szCs w:val="33"/>
        </w:rPr>
      </w:pPr>
      <w:bookmarkStart w:colFirst="0" w:colLast="0" w:name="_m06yk739ja0o" w:id="1"/>
      <w:bookmarkEnd w:id="1"/>
      <w:r w:rsidDel="00000000" w:rsidR="00000000" w:rsidRPr="00000000">
        <w:rPr>
          <w:b w:val="1"/>
          <w:color w:val="292c3d"/>
          <w:sz w:val="33"/>
          <w:szCs w:val="33"/>
          <w:rtl w:val="0"/>
        </w:rPr>
        <w:t xml:space="preserve">Подготовка статьи</w:t>
      </w:r>
    </w:p>
    <w:p w:rsidR="00000000" w:rsidDel="00000000" w:rsidP="00000000" w:rsidRDefault="00000000" w:rsidRPr="00000000" w14:paraId="000000E2">
      <w:pPr>
        <w:pBdr>
          <w:top w:color="auto" w:space="0" w:sz="0" w:val="none"/>
          <w:left w:color="auto" w:space="0" w:sz="0" w:val="none"/>
          <w:bottom w:color="auto" w:space="3" w:sz="0" w:val="none"/>
          <w:right w:color="auto" w:space="0" w:sz="0" w:val="none"/>
        </w:pBdr>
        <w:spacing w:line="375" w:lineRule="auto"/>
        <w:jc w:val="both"/>
        <w:rPr>
          <w:color w:val="292c3d"/>
          <w:sz w:val="24"/>
          <w:szCs w:val="24"/>
        </w:rPr>
      </w:pPr>
      <w:r w:rsidDel="00000000" w:rsidR="00000000" w:rsidRPr="00000000">
        <w:rPr>
          <w:color w:val="292c3d"/>
          <w:sz w:val="24"/>
          <w:szCs w:val="24"/>
          <w:rtl w:val="0"/>
        </w:rPr>
        <w:t xml:space="preserve">При передаче рукописи в редакцию на рассмотрение, авторам необходимо согласиться со всеми следующими пунктами. Рукопись может быть возвращена авторам, если она им не соответствует.</w:t>
      </w:r>
    </w:p>
    <w:p w:rsidR="00000000" w:rsidDel="00000000" w:rsidP="00000000" w:rsidRDefault="00000000" w:rsidRPr="00000000" w14:paraId="000000E3">
      <w:pPr>
        <w:numPr>
          <w:ilvl w:val="0"/>
          <w:numId w:val="32"/>
        </w:numPr>
        <w:pBdr>
          <w:top w:color="auto" w:space="0" w:sz="0" w:val="none"/>
          <w:bottom w:color="auto" w:space="0" w:sz="0" w:val="none"/>
          <w:right w:color="auto" w:space="0" w:sz="0" w:val="none"/>
          <w:between w:color="auto" w:space="0" w:sz="0" w:val="none"/>
        </w:pBdr>
        <w:spacing w:line="375" w:lineRule="auto"/>
        <w:ind w:left="720" w:right="300" w:hanging="360"/>
      </w:pPr>
      <w:r w:rsidDel="00000000" w:rsidR="00000000" w:rsidRPr="00000000">
        <w:rPr>
          <w:b w:val="1"/>
          <w:color w:val="292c3d"/>
          <w:sz w:val="24"/>
          <w:szCs w:val="24"/>
          <w:rtl w:val="0"/>
        </w:rPr>
        <w:t xml:space="preserve">Отсутствие плагиата в тексте.</w:t>
      </w:r>
      <w:r w:rsidDel="00000000" w:rsidR="00000000" w:rsidRPr="00000000">
        <w:rPr>
          <w:color w:val="292c3d"/>
          <w:sz w:val="24"/>
          <w:szCs w:val="24"/>
          <w:rtl w:val="0"/>
        </w:rPr>
        <w:t xml:space="preserve"> Авторы гарантируют, что направляемая статья целиком или частично НЕ БЫЛА раньше опубликована, а также не находится на рассмотрении и в процессе публикации в другом издании. Если рукопись ранее была подана для рассмотрения в другие издания, но не была принята к публикации - обязательно укажите это в сопроводительном письме, в противном случае редакция может неверно истолковать результаты проверки текста на наличие неправомочных заимствований и отклонить рукопись.</w:t>
      </w:r>
    </w:p>
    <w:p w:rsidR="00000000" w:rsidDel="00000000" w:rsidP="00000000" w:rsidRDefault="00000000" w:rsidRPr="00000000" w14:paraId="000000E4">
      <w:pPr>
        <w:numPr>
          <w:ilvl w:val="0"/>
          <w:numId w:val="32"/>
        </w:numPr>
        <w:pBdr>
          <w:top w:color="auto" w:space="0" w:sz="0" w:val="none"/>
          <w:bottom w:color="auto" w:space="0" w:sz="0" w:val="none"/>
          <w:right w:color="auto" w:space="0" w:sz="0" w:val="none"/>
          <w:between w:color="auto" w:space="0" w:sz="0" w:val="none"/>
        </w:pBdr>
        <w:spacing w:line="375" w:lineRule="auto"/>
        <w:ind w:left="720" w:right="300" w:hanging="360"/>
      </w:pPr>
      <w:r w:rsidDel="00000000" w:rsidR="00000000" w:rsidRPr="00000000">
        <w:rPr>
          <w:b w:val="1"/>
          <w:color w:val="292c3d"/>
          <w:sz w:val="24"/>
          <w:szCs w:val="24"/>
          <w:rtl w:val="0"/>
        </w:rPr>
        <w:t xml:space="preserve">Правильный формат.</w:t>
      </w:r>
      <w:r w:rsidDel="00000000" w:rsidR="00000000" w:rsidRPr="00000000">
        <w:rPr>
          <w:color w:val="292c3d"/>
          <w:sz w:val="24"/>
          <w:szCs w:val="24"/>
          <w:rtl w:val="0"/>
        </w:rPr>
        <w:t xml:space="preserve"> Отправляемый файл рукописи имеет формат Microsoft Word  - *.doc, *.docx. При оформлении рукописи соблюдены все требования редакции по оформлению текста, рукопись отформатирована в соответствии с указаниями официального сайта журнала (</w:t>
      </w:r>
      <w:hyperlink r:id="rId22">
        <w:r w:rsidDel="00000000" w:rsidR="00000000" w:rsidRPr="00000000">
          <w:rPr>
            <w:color w:val="0079c1"/>
            <w:sz w:val="24"/>
            <w:szCs w:val="24"/>
            <w:rtl w:val="0"/>
          </w:rPr>
          <w:t xml:space="preserve">см. тут</w:t>
        </w:r>
      </w:hyperlink>
      <w:r w:rsidDel="00000000" w:rsidR="00000000" w:rsidRPr="00000000">
        <w:rPr>
          <w:color w:val="292c3d"/>
          <w:sz w:val="24"/>
          <w:szCs w:val="24"/>
          <w:rtl w:val="0"/>
        </w:rPr>
        <w:t xml:space="preserve">).</w:t>
      </w:r>
    </w:p>
    <w:p w:rsidR="00000000" w:rsidDel="00000000" w:rsidP="00000000" w:rsidRDefault="00000000" w:rsidRPr="00000000" w14:paraId="000000E5">
      <w:pPr>
        <w:shd w:fill="0079c1" w:val="clear"/>
        <w:spacing w:after="220" w:before="220" w:line="375" w:lineRule="auto"/>
        <w:jc w:val="both"/>
        <w:rPr>
          <w:color w:val="292c3d"/>
          <w:sz w:val="2"/>
          <w:szCs w:val="2"/>
        </w:rPr>
      </w:pPr>
      <w:r w:rsidDel="00000000" w:rsidR="00000000" w:rsidRPr="00000000">
        <w:rPr>
          <w:color w:val="292c3d"/>
          <w:sz w:val="2"/>
          <w:szCs w:val="2"/>
          <w:rtl w:val="0"/>
        </w:rPr>
        <w:t xml:space="preserve"> </w:t>
      </w:r>
    </w:p>
    <w:p w:rsidR="00000000" w:rsidDel="00000000" w:rsidP="00000000" w:rsidRDefault="00000000" w:rsidRPr="00000000" w14:paraId="000000E6">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160" w:before="0" w:line="327.27272727272725" w:lineRule="auto"/>
        <w:jc w:val="both"/>
        <w:rPr>
          <w:b w:val="1"/>
          <w:color w:val="292c3d"/>
          <w:sz w:val="33"/>
          <w:szCs w:val="33"/>
        </w:rPr>
      </w:pPr>
      <w:bookmarkStart w:colFirst="0" w:colLast="0" w:name="_jmvp2l1esp14" w:id="2"/>
      <w:bookmarkEnd w:id="2"/>
      <w:r w:rsidDel="00000000" w:rsidR="00000000" w:rsidRPr="00000000">
        <w:rPr>
          <w:b w:val="1"/>
          <w:color w:val="292c3d"/>
          <w:sz w:val="33"/>
          <w:szCs w:val="33"/>
          <w:rtl w:val="0"/>
        </w:rPr>
        <w:t xml:space="preserve">Авторские права</w:t>
      </w:r>
    </w:p>
    <w:p w:rsidR="00000000" w:rsidDel="00000000" w:rsidP="00000000" w:rsidRDefault="00000000" w:rsidRPr="00000000" w14:paraId="000000E7">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160" w:before="160" w:line="300" w:lineRule="auto"/>
        <w:jc w:val="center"/>
        <w:rPr>
          <w:b w:val="1"/>
          <w:i w:val="1"/>
          <w:color w:val="101010"/>
          <w:sz w:val="21"/>
          <w:szCs w:val="21"/>
        </w:rPr>
      </w:pPr>
      <w:bookmarkStart w:colFirst="0" w:colLast="0" w:name="_j68b6rvobu2y" w:id="3"/>
      <w:bookmarkEnd w:id="3"/>
      <w:r w:rsidDel="00000000" w:rsidR="00000000" w:rsidRPr="00000000">
        <w:rPr>
          <w:b w:val="1"/>
          <w:i w:val="1"/>
          <w:color w:val="101010"/>
          <w:sz w:val="21"/>
          <w:szCs w:val="21"/>
          <w:rtl w:val="0"/>
        </w:rPr>
        <w:t xml:space="preserve">Все права на статью принадлежат авторам. Авторы передают права на использование статьи, в том числе на использование статьи в открытом доступе, издателю журнала на условиях приведенной ниже неисключительной лицензии (Авторское соглашение (публичная оферта)). При этом все авторские права сохраняются за авторами.</w:t>
      </w:r>
    </w:p>
    <w:p w:rsidR="00000000" w:rsidDel="00000000" w:rsidP="00000000" w:rsidRDefault="00000000" w:rsidRPr="00000000" w14:paraId="000000E8">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160" w:before="0" w:line="327.27272727272725" w:lineRule="auto"/>
        <w:jc w:val="center"/>
        <w:rPr>
          <w:b w:val="1"/>
          <w:color w:val="292c3d"/>
          <w:sz w:val="33"/>
          <w:szCs w:val="33"/>
        </w:rPr>
      </w:pPr>
      <w:bookmarkStart w:colFirst="0" w:colLast="0" w:name="_oheycw9dxcag" w:id="4"/>
      <w:bookmarkEnd w:id="4"/>
      <w:r w:rsidDel="00000000" w:rsidR="00000000" w:rsidRPr="00000000">
        <w:rPr>
          <w:b w:val="1"/>
          <w:color w:val="292c3d"/>
          <w:sz w:val="33"/>
          <w:szCs w:val="33"/>
          <w:rtl w:val="0"/>
        </w:rPr>
        <w:t xml:space="preserve">Авторское соглашение (публичная оферта) о публикации статьи в научном журнале</w:t>
      </w:r>
    </w:p>
    <w:p w:rsidR="00000000" w:rsidDel="00000000" w:rsidP="00000000" w:rsidRDefault="00000000" w:rsidRPr="00000000" w14:paraId="000000E9">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160" w:before="0" w:line="327.27272727272725" w:lineRule="auto"/>
        <w:jc w:val="center"/>
        <w:rPr>
          <w:b w:val="1"/>
          <w:color w:val="292c3d"/>
          <w:sz w:val="33"/>
          <w:szCs w:val="33"/>
        </w:rPr>
      </w:pPr>
      <w:bookmarkStart w:colFirst="0" w:colLast="0" w:name="_oheycw9dxcag" w:id="4"/>
      <w:bookmarkEnd w:id="4"/>
      <w:r w:rsidDel="00000000" w:rsidR="00000000" w:rsidRPr="00000000">
        <w:rPr>
          <w:b w:val="1"/>
          <w:color w:val="292c3d"/>
          <w:sz w:val="33"/>
          <w:szCs w:val="33"/>
          <w:rtl w:val="0"/>
        </w:rPr>
        <w:t xml:space="preserve">«Вестник Российского университета дружбы народов. Серия: Юридические науки»</w:t>
      </w:r>
    </w:p>
    <w:p w:rsidR="00000000" w:rsidDel="00000000" w:rsidP="00000000" w:rsidRDefault="00000000" w:rsidRPr="00000000" w14:paraId="000000EA">
      <w:pPr>
        <w:pBdr>
          <w:top w:color="auto" w:space="0" w:sz="0" w:val="none"/>
          <w:left w:color="auto" w:space="0" w:sz="0" w:val="none"/>
          <w:bottom w:color="auto" w:space="3" w:sz="0" w:val="none"/>
          <w:right w:color="auto" w:space="0" w:sz="0" w:val="none"/>
        </w:pBdr>
        <w:spacing w:line="375" w:lineRule="auto"/>
        <w:jc w:val="both"/>
        <w:rPr>
          <w:color w:val="292c3d"/>
          <w:sz w:val="24"/>
          <w:szCs w:val="24"/>
        </w:rPr>
      </w:pPr>
      <w:r w:rsidDel="00000000" w:rsidR="00000000" w:rsidRPr="00000000">
        <w:rPr>
          <w:color w:val="292c3d"/>
          <w:sz w:val="24"/>
          <w:szCs w:val="24"/>
          <w:rtl w:val="0"/>
        </w:rPr>
        <w:t xml:space="preserve">Федеральное государственное автономное образовательное учреждение высшего образования «Российский университет дружбы народов» (РУДН) в лице первого проректора-проректора по научной работе Кирабаева Нура Сериковича, действующего на основании доверенности № 0044-09/19-256 от 01.10.2019 г. (далее — Издатель), с одной стороны, предлагает неопределенному кругу лиц (далее — Автор), с другой стороны, далее совместно именуемые Стороны, заключить настоящее соглашение (далее — Соглашение) о публикации научных материалов (далее – Статья) в научном журнале «Вестник Российского университета дружбы народов. Серия: Юридические науки» (далее — Журнал) на нижеуказанных условиях.</w:t>
      </w:r>
    </w:p>
    <w:p w:rsidR="00000000" w:rsidDel="00000000" w:rsidP="00000000" w:rsidRDefault="00000000" w:rsidRPr="00000000" w14:paraId="000000EB">
      <w:pPr>
        <w:pBdr>
          <w:top w:color="auto" w:space="0" w:sz="0" w:val="none"/>
          <w:left w:color="auto" w:space="0" w:sz="0" w:val="none"/>
          <w:bottom w:color="auto" w:space="3" w:sz="0" w:val="none"/>
          <w:right w:color="auto" w:space="0" w:sz="0" w:val="none"/>
        </w:pBdr>
        <w:spacing w:line="375" w:lineRule="auto"/>
        <w:jc w:val="both"/>
        <w:rPr>
          <w:b w:val="1"/>
          <w:color w:val="292c3d"/>
          <w:sz w:val="24"/>
          <w:szCs w:val="24"/>
        </w:rPr>
      </w:pPr>
      <w:r w:rsidDel="00000000" w:rsidR="00000000" w:rsidRPr="00000000">
        <w:rPr>
          <w:b w:val="1"/>
          <w:color w:val="292c3d"/>
          <w:sz w:val="24"/>
          <w:szCs w:val="24"/>
          <w:rtl w:val="0"/>
        </w:rPr>
        <w:t xml:space="preserve">1. Общие положения</w:t>
      </w:r>
    </w:p>
    <w:p w:rsidR="00000000" w:rsidDel="00000000" w:rsidP="00000000" w:rsidRDefault="00000000" w:rsidRPr="00000000" w14:paraId="000000EC">
      <w:pPr>
        <w:pBdr>
          <w:top w:color="auto" w:space="0" w:sz="0" w:val="none"/>
          <w:left w:color="auto" w:space="0" w:sz="0" w:val="none"/>
          <w:bottom w:color="auto" w:space="3" w:sz="0" w:val="none"/>
          <w:right w:color="auto" w:space="0" w:sz="0" w:val="none"/>
        </w:pBdr>
        <w:spacing w:line="375" w:lineRule="auto"/>
        <w:jc w:val="both"/>
        <w:rPr>
          <w:color w:val="292c3d"/>
          <w:sz w:val="24"/>
          <w:szCs w:val="24"/>
        </w:rPr>
      </w:pPr>
      <w:r w:rsidDel="00000000" w:rsidR="00000000" w:rsidRPr="00000000">
        <w:rPr>
          <w:color w:val="292c3d"/>
          <w:sz w:val="24"/>
          <w:szCs w:val="24"/>
          <w:rtl w:val="0"/>
        </w:rPr>
        <w:t xml:space="preserve">1.1. Настоящее Соглашение в соответствии с п. 2 ст. 437 Гражданского кодекса РФ является публичной офертой (далее — Оферта), полным и безоговорочным принятием (акцептом), которой в соответствии со ст. 438 Гражданского кодекса РФ считается отправка Автором своих материалов путем загрузки в сетевую электронную систему приема статей на рассмотрение, размещенную в соответствующем разделе сайта Журнала по URL: </w:t>
      </w:r>
      <w:hyperlink r:id="rId23">
        <w:r w:rsidDel="00000000" w:rsidR="00000000" w:rsidRPr="00000000">
          <w:rPr>
            <w:color w:val="0079c1"/>
            <w:sz w:val="24"/>
            <w:szCs w:val="24"/>
            <w:rtl w:val="0"/>
          </w:rPr>
          <w:t xml:space="preserve">http://journals.rudn.ru/index.php/law/author/submit/1</w:t>
        </w:r>
      </w:hyperlink>
      <w:r w:rsidDel="00000000" w:rsidR="00000000" w:rsidRPr="00000000">
        <w:rPr>
          <w:color w:val="292c3d"/>
          <w:sz w:val="24"/>
          <w:szCs w:val="24"/>
          <w:rtl w:val="0"/>
        </w:rPr>
        <w:t xml:space="preserve"> в информационно-телекоммуникационной сети «Интернет» (далее — Интернет).</w:t>
      </w:r>
    </w:p>
    <w:p w:rsidR="00000000" w:rsidDel="00000000" w:rsidP="00000000" w:rsidRDefault="00000000" w:rsidRPr="00000000" w14:paraId="000000ED">
      <w:pPr>
        <w:pBdr>
          <w:top w:color="auto" w:space="0" w:sz="0" w:val="none"/>
          <w:left w:color="auto" w:space="0" w:sz="0" w:val="none"/>
          <w:bottom w:color="auto" w:space="3" w:sz="0" w:val="none"/>
          <w:right w:color="auto" w:space="0" w:sz="0" w:val="none"/>
        </w:pBdr>
        <w:spacing w:line="375" w:lineRule="auto"/>
        <w:jc w:val="both"/>
        <w:rPr>
          <w:color w:val="292c3d"/>
          <w:sz w:val="24"/>
          <w:szCs w:val="24"/>
        </w:rPr>
      </w:pPr>
      <w:r w:rsidDel="00000000" w:rsidR="00000000" w:rsidRPr="00000000">
        <w:rPr>
          <w:color w:val="292c3d"/>
          <w:sz w:val="24"/>
          <w:szCs w:val="24"/>
          <w:rtl w:val="0"/>
        </w:rPr>
        <w:t xml:space="preserve">1.2. В соответствии с действующим законодательством РФ в части соблюдения авторского права на электронные информационные ресурсы, материалы сайта, электронного журнала или проекта не могут быть воспроизведены полностью или частично в любой форме (электронной или печатной) без предварительного согласия авторов и редакции журнала, которое может быть выражено путем размещения соответствующего разрешения (открытой лицензии Creative Commons Attribution International 4.0 CC-BY) в соответствующем разделе сайта Журнала (по месту размещения публикуемых материалов) в соответствующем разделе сайта Журнала в сети Интернет.</w:t>
      </w:r>
    </w:p>
    <w:p w:rsidR="00000000" w:rsidDel="00000000" w:rsidP="00000000" w:rsidRDefault="00000000" w:rsidRPr="00000000" w14:paraId="000000EE">
      <w:pPr>
        <w:pBdr>
          <w:top w:color="auto" w:space="0" w:sz="0" w:val="none"/>
          <w:left w:color="auto" w:space="0" w:sz="0" w:val="none"/>
          <w:bottom w:color="auto" w:space="3" w:sz="0" w:val="none"/>
          <w:right w:color="auto" w:space="0" w:sz="0" w:val="none"/>
        </w:pBdr>
        <w:spacing w:line="375" w:lineRule="auto"/>
        <w:jc w:val="both"/>
        <w:rPr>
          <w:color w:val="292c3d"/>
          <w:sz w:val="24"/>
          <w:szCs w:val="24"/>
        </w:rPr>
      </w:pPr>
      <w:r w:rsidDel="00000000" w:rsidR="00000000" w:rsidRPr="00000000">
        <w:rPr>
          <w:color w:val="292c3d"/>
          <w:sz w:val="24"/>
          <w:szCs w:val="24"/>
          <w:rtl w:val="0"/>
        </w:rPr>
        <w:t xml:space="preserve">При использовании опубликованных материалов в контексте других документов необходима ссылка на первоисточник.</w:t>
      </w:r>
    </w:p>
    <w:p w:rsidR="00000000" w:rsidDel="00000000" w:rsidP="00000000" w:rsidRDefault="00000000" w:rsidRPr="00000000" w14:paraId="000000EF">
      <w:pPr>
        <w:pBdr>
          <w:top w:color="auto" w:space="0" w:sz="0" w:val="none"/>
          <w:left w:color="auto" w:space="0" w:sz="0" w:val="none"/>
          <w:bottom w:color="auto" w:space="3" w:sz="0" w:val="none"/>
          <w:right w:color="auto" w:space="0" w:sz="0" w:val="none"/>
        </w:pBdr>
        <w:spacing w:line="375" w:lineRule="auto"/>
        <w:jc w:val="both"/>
        <w:rPr>
          <w:color w:val="292c3d"/>
          <w:sz w:val="24"/>
          <w:szCs w:val="24"/>
        </w:rPr>
      </w:pPr>
      <w:r w:rsidDel="00000000" w:rsidR="00000000" w:rsidRPr="00000000">
        <w:rPr>
          <w:color w:val="292c3d"/>
          <w:sz w:val="24"/>
          <w:szCs w:val="24"/>
          <w:rtl w:val="0"/>
        </w:rPr>
        <w:t xml:space="preserve">1.3. Журнал зарегистрирован Федеральной службой по надзору в сфере связи, информационных технологий и массовых коммуникаций (Роскомнадзор).</w:t>
      </w:r>
    </w:p>
    <w:p w:rsidR="00000000" w:rsidDel="00000000" w:rsidP="00000000" w:rsidRDefault="00000000" w:rsidRPr="00000000" w14:paraId="000000F0">
      <w:pPr>
        <w:pBdr>
          <w:top w:color="auto" w:space="0" w:sz="0" w:val="none"/>
          <w:left w:color="auto" w:space="0" w:sz="0" w:val="none"/>
          <w:bottom w:color="auto" w:space="3" w:sz="0" w:val="none"/>
          <w:right w:color="auto" w:space="0" w:sz="0" w:val="none"/>
        </w:pBdr>
        <w:spacing w:line="375" w:lineRule="auto"/>
        <w:jc w:val="both"/>
        <w:rPr>
          <w:b w:val="1"/>
          <w:color w:val="292c3d"/>
          <w:sz w:val="24"/>
          <w:szCs w:val="24"/>
        </w:rPr>
      </w:pPr>
      <w:r w:rsidDel="00000000" w:rsidR="00000000" w:rsidRPr="00000000">
        <w:rPr>
          <w:b w:val="1"/>
          <w:color w:val="292c3d"/>
          <w:sz w:val="24"/>
          <w:szCs w:val="24"/>
          <w:rtl w:val="0"/>
        </w:rPr>
        <w:t xml:space="preserve">2. Термины, используемые в Соглашении</w:t>
      </w:r>
    </w:p>
    <w:p w:rsidR="00000000" w:rsidDel="00000000" w:rsidP="00000000" w:rsidRDefault="00000000" w:rsidRPr="00000000" w14:paraId="000000F1">
      <w:pPr>
        <w:pBdr>
          <w:top w:color="auto" w:space="0" w:sz="0" w:val="none"/>
          <w:left w:color="auto" w:space="0" w:sz="0" w:val="none"/>
          <w:bottom w:color="auto" w:space="3" w:sz="0" w:val="none"/>
          <w:right w:color="auto" w:space="0" w:sz="0" w:val="none"/>
        </w:pBdr>
        <w:spacing w:line="375" w:lineRule="auto"/>
        <w:jc w:val="both"/>
        <w:rPr>
          <w:color w:val="292c3d"/>
          <w:sz w:val="24"/>
          <w:szCs w:val="24"/>
        </w:rPr>
      </w:pPr>
      <w:r w:rsidDel="00000000" w:rsidR="00000000" w:rsidRPr="00000000">
        <w:rPr>
          <w:b w:val="1"/>
          <w:color w:val="292c3d"/>
          <w:sz w:val="24"/>
          <w:szCs w:val="24"/>
          <w:rtl w:val="0"/>
        </w:rPr>
        <w:t xml:space="preserve">Автор</w:t>
      </w:r>
      <w:r w:rsidDel="00000000" w:rsidR="00000000" w:rsidRPr="00000000">
        <w:rPr>
          <w:color w:val="292c3d"/>
          <w:sz w:val="24"/>
          <w:szCs w:val="24"/>
          <w:rtl w:val="0"/>
        </w:rPr>
        <w:t xml:space="preserve"> – физическое лицо (лица), творческим трудом которого (которых) создана Статья.</w:t>
      </w:r>
    </w:p>
    <w:p w:rsidR="00000000" w:rsidDel="00000000" w:rsidP="00000000" w:rsidRDefault="00000000" w:rsidRPr="00000000" w14:paraId="000000F2">
      <w:pPr>
        <w:pBdr>
          <w:top w:color="auto" w:space="0" w:sz="0" w:val="none"/>
          <w:left w:color="auto" w:space="0" w:sz="0" w:val="none"/>
          <w:bottom w:color="auto" w:space="3" w:sz="0" w:val="none"/>
          <w:right w:color="auto" w:space="0" w:sz="0" w:val="none"/>
        </w:pBdr>
        <w:spacing w:line="375" w:lineRule="auto"/>
        <w:jc w:val="both"/>
        <w:rPr>
          <w:color w:val="292c3d"/>
          <w:sz w:val="24"/>
          <w:szCs w:val="24"/>
        </w:rPr>
      </w:pPr>
      <w:r w:rsidDel="00000000" w:rsidR="00000000" w:rsidRPr="00000000">
        <w:rPr>
          <w:b w:val="1"/>
          <w:color w:val="292c3d"/>
          <w:sz w:val="24"/>
          <w:szCs w:val="24"/>
          <w:rtl w:val="0"/>
        </w:rPr>
        <w:t xml:space="preserve">Акцепт Оферты</w:t>
      </w:r>
      <w:r w:rsidDel="00000000" w:rsidR="00000000" w:rsidRPr="00000000">
        <w:rPr>
          <w:color w:val="292c3d"/>
          <w:sz w:val="24"/>
          <w:szCs w:val="24"/>
          <w:rtl w:val="0"/>
        </w:rPr>
        <w:t xml:space="preserve"> – полное и безоговорочное принятие Оферты на условиях, указанных в пункте 3 Соглашения (автор производит акцепт Оферты путем отправки заявки Издателю – загрузки Статьи и сопроводительных материалов в сетевую электронную систему приема статей на рассмотрение, размещенную в соответствующем разделе сайта Журнала по URL: </w:t>
      </w:r>
      <w:hyperlink r:id="rId24">
        <w:r w:rsidDel="00000000" w:rsidR="00000000" w:rsidRPr="00000000">
          <w:rPr>
            <w:color w:val="0079c1"/>
            <w:sz w:val="24"/>
            <w:szCs w:val="24"/>
            <w:rtl w:val="0"/>
          </w:rPr>
          <w:t xml:space="preserve">http://journals.rudn.ru/index.php/law/author/submit/1</w:t>
        </w:r>
      </w:hyperlink>
      <w:r w:rsidDel="00000000" w:rsidR="00000000" w:rsidRPr="00000000">
        <w:rPr>
          <w:color w:val="292c3d"/>
          <w:sz w:val="24"/>
          <w:szCs w:val="24"/>
          <w:rtl w:val="0"/>
        </w:rPr>
        <w:t xml:space="preserve"> в сети Интернет).</w:t>
      </w:r>
    </w:p>
    <w:p w:rsidR="00000000" w:rsidDel="00000000" w:rsidP="00000000" w:rsidRDefault="00000000" w:rsidRPr="00000000" w14:paraId="000000F3">
      <w:pPr>
        <w:pBdr>
          <w:top w:color="auto" w:space="0" w:sz="0" w:val="none"/>
          <w:left w:color="auto" w:space="0" w:sz="0" w:val="none"/>
          <w:bottom w:color="auto" w:space="3" w:sz="0" w:val="none"/>
          <w:right w:color="auto" w:space="0" w:sz="0" w:val="none"/>
        </w:pBdr>
        <w:spacing w:line="375" w:lineRule="auto"/>
        <w:jc w:val="both"/>
        <w:rPr>
          <w:color w:val="292c3d"/>
          <w:sz w:val="24"/>
          <w:szCs w:val="24"/>
        </w:rPr>
      </w:pPr>
      <w:r w:rsidDel="00000000" w:rsidR="00000000" w:rsidRPr="00000000">
        <w:rPr>
          <w:b w:val="1"/>
          <w:color w:val="292c3d"/>
          <w:sz w:val="24"/>
          <w:szCs w:val="24"/>
          <w:rtl w:val="0"/>
        </w:rPr>
        <w:t xml:space="preserve">Журнал</w:t>
      </w:r>
      <w:r w:rsidDel="00000000" w:rsidR="00000000" w:rsidRPr="00000000">
        <w:rPr>
          <w:color w:val="292c3d"/>
          <w:sz w:val="24"/>
          <w:szCs w:val="24"/>
          <w:rtl w:val="0"/>
        </w:rPr>
        <w:t xml:space="preserve"> – научный журнал "Вестник Российского университета дружбы народов. Серия: Юридические науки".</w:t>
      </w:r>
    </w:p>
    <w:p w:rsidR="00000000" w:rsidDel="00000000" w:rsidP="00000000" w:rsidRDefault="00000000" w:rsidRPr="00000000" w14:paraId="000000F4">
      <w:pPr>
        <w:pBdr>
          <w:top w:color="auto" w:space="0" w:sz="0" w:val="none"/>
          <w:left w:color="auto" w:space="0" w:sz="0" w:val="none"/>
          <w:bottom w:color="auto" w:space="3" w:sz="0" w:val="none"/>
          <w:right w:color="auto" w:space="0" w:sz="0" w:val="none"/>
        </w:pBdr>
        <w:spacing w:line="375" w:lineRule="auto"/>
        <w:jc w:val="both"/>
        <w:rPr>
          <w:color w:val="292c3d"/>
          <w:sz w:val="24"/>
          <w:szCs w:val="24"/>
        </w:rPr>
      </w:pPr>
      <w:r w:rsidDel="00000000" w:rsidR="00000000" w:rsidRPr="00000000">
        <w:rPr>
          <w:b w:val="1"/>
          <w:color w:val="292c3d"/>
          <w:sz w:val="24"/>
          <w:szCs w:val="24"/>
          <w:rtl w:val="0"/>
        </w:rPr>
        <w:t xml:space="preserve">Заявка</w:t>
      </w:r>
      <w:r w:rsidDel="00000000" w:rsidR="00000000" w:rsidRPr="00000000">
        <w:rPr>
          <w:color w:val="292c3d"/>
          <w:sz w:val="24"/>
          <w:szCs w:val="24"/>
          <w:rtl w:val="0"/>
        </w:rPr>
        <w:t xml:space="preserve"> – электронное обращение Автора к Издателю на размещение Статьи в Журнале посредством загрузки статьи и сопроводительных материалов в сетевую электронную систему приема статей на рассмотрение, размещенную в соответствующем разделе сайта Журнала </w:t>
      </w:r>
      <w:hyperlink r:id="rId25">
        <w:r w:rsidDel="00000000" w:rsidR="00000000" w:rsidRPr="00000000">
          <w:rPr>
            <w:color w:val="0079c1"/>
            <w:sz w:val="24"/>
            <w:szCs w:val="24"/>
            <w:rtl w:val="0"/>
          </w:rPr>
          <w:t xml:space="preserve">http://journals.rudn.ru/index.php/law/author/submit/1</w:t>
        </w:r>
      </w:hyperlink>
      <w:r w:rsidDel="00000000" w:rsidR="00000000" w:rsidRPr="00000000">
        <w:rPr>
          <w:color w:val="292c3d"/>
          <w:sz w:val="24"/>
          <w:szCs w:val="24"/>
          <w:rtl w:val="0"/>
        </w:rPr>
        <w:t xml:space="preserve"> в сети Интернет).</w:t>
      </w:r>
    </w:p>
    <w:p w:rsidR="00000000" w:rsidDel="00000000" w:rsidP="00000000" w:rsidRDefault="00000000" w:rsidRPr="00000000" w14:paraId="000000F5">
      <w:pPr>
        <w:pBdr>
          <w:top w:color="auto" w:space="0" w:sz="0" w:val="none"/>
          <w:left w:color="auto" w:space="0" w:sz="0" w:val="none"/>
          <w:bottom w:color="auto" w:space="3" w:sz="0" w:val="none"/>
          <w:right w:color="auto" w:space="0" w:sz="0" w:val="none"/>
        </w:pBdr>
        <w:spacing w:line="375" w:lineRule="auto"/>
        <w:jc w:val="both"/>
        <w:rPr>
          <w:color w:val="292c3d"/>
          <w:sz w:val="24"/>
          <w:szCs w:val="24"/>
        </w:rPr>
      </w:pPr>
      <w:r w:rsidDel="00000000" w:rsidR="00000000" w:rsidRPr="00000000">
        <w:rPr>
          <w:b w:val="1"/>
          <w:color w:val="292c3d"/>
          <w:sz w:val="24"/>
          <w:szCs w:val="24"/>
          <w:rtl w:val="0"/>
        </w:rPr>
        <w:t xml:space="preserve">Издатель</w:t>
      </w:r>
      <w:r w:rsidDel="00000000" w:rsidR="00000000" w:rsidRPr="00000000">
        <w:rPr>
          <w:color w:val="292c3d"/>
          <w:sz w:val="24"/>
          <w:szCs w:val="24"/>
          <w:rtl w:val="0"/>
        </w:rPr>
        <w:t xml:space="preserve"> – федеральное государственное автономное образовательное учреждение высшего образования «Российский университет дружбы народов» (РУДН), являющееся учредителем и издателем Журнала.</w:t>
      </w:r>
    </w:p>
    <w:p w:rsidR="00000000" w:rsidDel="00000000" w:rsidP="00000000" w:rsidRDefault="00000000" w:rsidRPr="00000000" w14:paraId="000000F6">
      <w:pPr>
        <w:pBdr>
          <w:top w:color="auto" w:space="0" w:sz="0" w:val="none"/>
          <w:left w:color="auto" w:space="0" w:sz="0" w:val="none"/>
          <w:bottom w:color="auto" w:space="3" w:sz="0" w:val="none"/>
          <w:right w:color="auto" w:space="0" w:sz="0" w:val="none"/>
        </w:pBdr>
        <w:spacing w:line="375" w:lineRule="auto"/>
        <w:jc w:val="both"/>
        <w:rPr>
          <w:color w:val="292c3d"/>
          <w:sz w:val="24"/>
          <w:szCs w:val="24"/>
        </w:rPr>
      </w:pPr>
      <w:r w:rsidDel="00000000" w:rsidR="00000000" w:rsidRPr="00000000">
        <w:rPr>
          <w:b w:val="1"/>
          <w:color w:val="292c3d"/>
          <w:sz w:val="24"/>
          <w:szCs w:val="24"/>
          <w:rtl w:val="0"/>
        </w:rPr>
        <w:t xml:space="preserve">Метаданные Статьи</w:t>
      </w:r>
      <w:r w:rsidDel="00000000" w:rsidR="00000000" w:rsidRPr="00000000">
        <w:rPr>
          <w:color w:val="292c3d"/>
          <w:sz w:val="24"/>
          <w:szCs w:val="24"/>
          <w:rtl w:val="0"/>
        </w:rPr>
        <w:t xml:space="preserve"> – материалы на русском и английском языках, предназначенные для включения в базы данных научного цитирования в соответствии с оригинальной версией Статьи: название статьи; сведения об авторах (фамилия, имя, отчество автора (авторов) полностью, место работы каждого автора с указанием почтового адреса, контактная информация (e-mail) для каждого автора; аннотация; ключевые слова; тематический рубрикатор: УДК либо другие библиотечно-библиографические классификационные и предметные индексы; библиографический список (список ссылок).</w:t>
      </w:r>
    </w:p>
    <w:p w:rsidR="00000000" w:rsidDel="00000000" w:rsidP="00000000" w:rsidRDefault="00000000" w:rsidRPr="00000000" w14:paraId="000000F7">
      <w:pPr>
        <w:pBdr>
          <w:top w:color="auto" w:space="0" w:sz="0" w:val="none"/>
          <w:left w:color="auto" w:space="0" w:sz="0" w:val="none"/>
          <w:bottom w:color="auto" w:space="3" w:sz="0" w:val="none"/>
          <w:right w:color="auto" w:space="0" w:sz="0" w:val="none"/>
        </w:pBdr>
        <w:spacing w:line="375" w:lineRule="auto"/>
        <w:jc w:val="both"/>
        <w:rPr>
          <w:color w:val="292c3d"/>
          <w:sz w:val="24"/>
          <w:szCs w:val="24"/>
        </w:rPr>
      </w:pPr>
      <w:r w:rsidDel="00000000" w:rsidR="00000000" w:rsidRPr="00000000">
        <w:rPr>
          <w:b w:val="1"/>
          <w:color w:val="292c3d"/>
          <w:sz w:val="24"/>
          <w:szCs w:val="24"/>
          <w:rtl w:val="0"/>
        </w:rPr>
        <w:t xml:space="preserve">Оферта</w:t>
      </w:r>
      <w:r w:rsidDel="00000000" w:rsidR="00000000" w:rsidRPr="00000000">
        <w:rPr>
          <w:color w:val="292c3d"/>
          <w:sz w:val="24"/>
          <w:szCs w:val="24"/>
          <w:rtl w:val="0"/>
        </w:rPr>
        <w:t xml:space="preserve"> – настоящий документ (предложение Автору) на публикацию Статьи путем размещения ее на сайте Журнала по URL: </w:t>
      </w:r>
      <w:hyperlink r:id="rId26">
        <w:r w:rsidDel="00000000" w:rsidR="00000000" w:rsidRPr="00000000">
          <w:rPr>
            <w:color w:val="0079c1"/>
            <w:sz w:val="24"/>
            <w:szCs w:val="24"/>
            <w:rtl w:val="0"/>
          </w:rPr>
          <w:t xml:space="preserve">http://journals.rudn.ru/index.php/law/author/submit/1</w:t>
        </w:r>
      </w:hyperlink>
      <w:r w:rsidDel="00000000" w:rsidR="00000000" w:rsidRPr="00000000">
        <w:rPr>
          <w:color w:val="292c3d"/>
          <w:sz w:val="24"/>
          <w:szCs w:val="24"/>
          <w:rtl w:val="0"/>
        </w:rPr>
        <w:t xml:space="preserve"> в сети Интернет.</w:t>
      </w:r>
    </w:p>
    <w:p w:rsidR="00000000" w:rsidDel="00000000" w:rsidP="00000000" w:rsidRDefault="00000000" w:rsidRPr="00000000" w14:paraId="000000F8">
      <w:pPr>
        <w:pBdr>
          <w:top w:color="auto" w:space="0" w:sz="0" w:val="none"/>
          <w:left w:color="auto" w:space="0" w:sz="0" w:val="none"/>
          <w:bottom w:color="auto" w:space="3" w:sz="0" w:val="none"/>
          <w:right w:color="auto" w:space="0" w:sz="0" w:val="none"/>
        </w:pBdr>
        <w:spacing w:line="375" w:lineRule="auto"/>
        <w:jc w:val="both"/>
        <w:rPr>
          <w:color w:val="292c3d"/>
          <w:sz w:val="24"/>
          <w:szCs w:val="24"/>
        </w:rPr>
      </w:pPr>
      <w:r w:rsidDel="00000000" w:rsidR="00000000" w:rsidRPr="00000000">
        <w:rPr>
          <w:b w:val="1"/>
          <w:color w:val="292c3d"/>
          <w:sz w:val="24"/>
          <w:szCs w:val="24"/>
          <w:rtl w:val="0"/>
        </w:rPr>
        <w:t xml:space="preserve">Публикация</w:t>
      </w:r>
      <w:r w:rsidDel="00000000" w:rsidR="00000000" w:rsidRPr="00000000">
        <w:rPr>
          <w:color w:val="292c3d"/>
          <w:sz w:val="24"/>
          <w:szCs w:val="24"/>
          <w:rtl w:val="0"/>
        </w:rPr>
        <w:t xml:space="preserve"> – размещение Статьи в Журнале.</w:t>
      </w:r>
    </w:p>
    <w:p w:rsidR="00000000" w:rsidDel="00000000" w:rsidP="00000000" w:rsidRDefault="00000000" w:rsidRPr="00000000" w14:paraId="000000F9">
      <w:pPr>
        <w:pBdr>
          <w:top w:color="auto" w:space="0" w:sz="0" w:val="none"/>
          <w:left w:color="auto" w:space="0" w:sz="0" w:val="none"/>
          <w:bottom w:color="auto" w:space="3" w:sz="0" w:val="none"/>
          <w:right w:color="auto" w:space="0" w:sz="0" w:val="none"/>
        </w:pBdr>
        <w:spacing w:line="375" w:lineRule="auto"/>
        <w:jc w:val="both"/>
        <w:rPr>
          <w:color w:val="292c3d"/>
          <w:sz w:val="24"/>
          <w:szCs w:val="24"/>
        </w:rPr>
      </w:pPr>
      <w:r w:rsidDel="00000000" w:rsidR="00000000" w:rsidRPr="00000000">
        <w:rPr>
          <w:b w:val="1"/>
          <w:color w:val="292c3d"/>
          <w:sz w:val="24"/>
          <w:szCs w:val="24"/>
          <w:rtl w:val="0"/>
        </w:rPr>
        <w:t xml:space="preserve">Редакция</w:t>
      </w:r>
      <w:r w:rsidDel="00000000" w:rsidR="00000000" w:rsidRPr="00000000">
        <w:rPr>
          <w:color w:val="292c3d"/>
          <w:sz w:val="24"/>
          <w:szCs w:val="24"/>
          <w:rtl w:val="0"/>
        </w:rPr>
        <w:t xml:space="preserve"> </w:t>
      </w:r>
      <w:r w:rsidDel="00000000" w:rsidR="00000000" w:rsidRPr="00000000">
        <w:rPr>
          <w:b w:val="1"/>
          <w:color w:val="292c3d"/>
          <w:sz w:val="24"/>
          <w:szCs w:val="24"/>
          <w:rtl w:val="0"/>
        </w:rPr>
        <w:t xml:space="preserve">Журнала </w:t>
      </w:r>
      <w:r w:rsidDel="00000000" w:rsidR="00000000" w:rsidRPr="00000000">
        <w:rPr>
          <w:color w:val="292c3d"/>
          <w:sz w:val="24"/>
          <w:szCs w:val="24"/>
          <w:rtl w:val="0"/>
        </w:rPr>
        <w:t xml:space="preserve">– творческий коллектив, осуществляющий подготовку Журнала к выпуску.</w:t>
      </w:r>
    </w:p>
    <w:p w:rsidR="00000000" w:rsidDel="00000000" w:rsidP="00000000" w:rsidRDefault="00000000" w:rsidRPr="00000000" w14:paraId="000000FA">
      <w:pPr>
        <w:pBdr>
          <w:top w:color="auto" w:space="0" w:sz="0" w:val="none"/>
          <w:left w:color="auto" w:space="0" w:sz="0" w:val="none"/>
          <w:bottom w:color="auto" w:space="3" w:sz="0" w:val="none"/>
          <w:right w:color="auto" w:space="0" w:sz="0" w:val="none"/>
        </w:pBdr>
        <w:spacing w:line="375" w:lineRule="auto"/>
        <w:jc w:val="both"/>
        <w:rPr>
          <w:color w:val="292c3d"/>
          <w:sz w:val="24"/>
          <w:szCs w:val="24"/>
        </w:rPr>
      </w:pPr>
      <w:r w:rsidDel="00000000" w:rsidR="00000000" w:rsidRPr="00000000">
        <w:rPr>
          <w:b w:val="1"/>
          <w:color w:val="292c3d"/>
          <w:sz w:val="24"/>
          <w:szCs w:val="24"/>
          <w:rtl w:val="0"/>
        </w:rPr>
        <w:t xml:space="preserve">Редакционная коллегия</w:t>
      </w:r>
      <w:r w:rsidDel="00000000" w:rsidR="00000000" w:rsidRPr="00000000">
        <w:rPr>
          <w:color w:val="292c3d"/>
          <w:sz w:val="24"/>
          <w:szCs w:val="24"/>
          <w:rtl w:val="0"/>
        </w:rPr>
        <w:t xml:space="preserve"> – совещательный орган при Редакции Журнала.</w:t>
      </w:r>
    </w:p>
    <w:p w:rsidR="00000000" w:rsidDel="00000000" w:rsidP="00000000" w:rsidRDefault="00000000" w:rsidRPr="00000000" w14:paraId="000000FB">
      <w:pPr>
        <w:pBdr>
          <w:top w:color="auto" w:space="0" w:sz="0" w:val="none"/>
          <w:left w:color="auto" w:space="0" w:sz="0" w:val="none"/>
          <w:bottom w:color="auto" w:space="3" w:sz="0" w:val="none"/>
          <w:right w:color="auto" w:space="0" w:sz="0" w:val="none"/>
        </w:pBdr>
        <w:spacing w:line="375" w:lineRule="auto"/>
        <w:jc w:val="both"/>
        <w:rPr>
          <w:color w:val="292c3d"/>
          <w:sz w:val="24"/>
          <w:szCs w:val="24"/>
        </w:rPr>
      </w:pPr>
      <w:r w:rsidDel="00000000" w:rsidR="00000000" w:rsidRPr="00000000">
        <w:rPr>
          <w:b w:val="1"/>
          <w:color w:val="292c3d"/>
          <w:sz w:val="24"/>
          <w:szCs w:val="24"/>
          <w:rtl w:val="0"/>
        </w:rPr>
        <w:t xml:space="preserve">Статья</w:t>
      </w:r>
      <w:r w:rsidDel="00000000" w:rsidR="00000000" w:rsidRPr="00000000">
        <w:rPr>
          <w:color w:val="292c3d"/>
          <w:sz w:val="24"/>
          <w:szCs w:val="24"/>
          <w:rtl w:val="0"/>
        </w:rPr>
        <w:t xml:space="preserve"> – результат фундаментальных и прикладных научных исследований в виде научного материала, обзорного научного материала, научного сообщения, библиографического обзора по определенным темам научного исследования, исторической справки, посвященной деятелям российской и зарубежной науки, представленный Автором для публикации в Журнале.</w:t>
      </w:r>
    </w:p>
    <w:p w:rsidR="00000000" w:rsidDel="00000000" w:rsidP="00000000" w:rsidRDefault="00000000" w:rsidRPr="00000000" w14:paraId="000000FC">
      <w:pPr>
        <w:pBdr>
          <w:top w:color="auto" w:space="0" w:sz="0" w:val="none"/>
          <w:left w:color="auto" w:space="0" w:sz="0" w:val="none"/>
          <w:bottom w:color="auto" w:space="3" w:sz="0" w:val="none"/>
          <w:right w:color="auto" w:space="0" w:sz="0" w:val="none"/>
        </w:pBdr>
        <w:spacing w:line="375" w:lineRule="auto"/>
        <w:jc w:val="both"/>
        <w:rPr>
          <w:color w:val="292c3d"/>
          <w:sz w:val="24"/>
          <w:szCs w:val="24"/>
        </w:rPr>
      </w:pPr>
      <w:r w:rsidDel="00000000" w:rsidR="00000000" w:rsidRPr="00000000">
        <w:rPr>
          <w:b w:val="1"/>
          <w:color w:val="292c3d"/>
          <w:sz w:val="24"/>
          <w:szCs w:val="24"/>
          <w:rtl w:val="0"/>
        </w:rPr>
        <w:t xml:space="preserve">Стороны</w:t>
      </w:r>
      <w:r w:rsidDel="00000000" w:rsidR="00000000" w:rsidRPr="00000000">
        <w:rPr>
          <w:color w:val="292c3d"/>
          <w:sz w:val="24"/>
          <w:szCs w:val="24"/>
          <w:rtl w:val="0"/>
        </w:rPr>
        <w:t xml:space="preserve"> – Автор и Издатель.</w:t>
      </w:r>
    </w:p>
    <w:p w:rsidR="00000000" w:rsidDel="00000000" w:rsidP="00000000" w:rsidRDefault="00000000" w:rsidRPr="00000000" w14:paraId="000000FD">
      <w:pPr>
        <w:pBdr>
          <w:top w:color="auto" w:space="0" w:sz="0" w:val="none"/>
          <w:left w:color="auto" w:space="0" w:sz="0" w:val="none"/>
          <w:bottom w:color="auto" w:space="3" w:sz="0" w:val="none"/>
          <w:right w:color="auto" w:space="0" w:sz="0" w:val="none"/>
        </w:pBdr>
        <w:spacing w:line="375" w:lineRule="auto"/>
        <w:jc w:val="both"/>
        <w:rPr>
          <w:color w:val="292c3d"/>
          <w:sz w:val="24"/>
          <w:szCs w:val="24"/>
        </w:rPr>
      </w:pPr>
      <w:r w:rsidDel="00000000" w:rsidR="00000000" w:rsidRPr="00000000">
        <w:rPr>
          <w:b w:val="1"/>
          <w:color w:val="292c3d"/>
          <w:sz w:val="24"/>
          <w:szCs w:val="24"/>
          <w:rtl w:val="0"/>
        </w:rPr>
        <w:t xml:space="preserve">Требования к статьям</w:t>
      </w:r>
      <w:r w:rsidDel="00000000" w:rsidR="00000000" w:rsidRPr="00000000">
        <w:rPr>
          <w:color w:val="292c3d"/>
          <w:sz w:val="24"/>
          <w:szCs w:val="24"/>
          <w:rtl w:val="0"/>
        </w:rPr>
        <w:t xml:space="preserve"> – требования к публикуемым в Журнале материалам, размещенные в разделе «Авторам» сайта Журнала по URL: </w:t>
      </w:r>
      <w:hyperlink r:id="rId27">
        <w:r w:rsidDel="00000000" w:rsidR="00000000" w:rsidRPr="00000000">
          <w:rPr>
            <w:color w:val="0079c1"/>
            <w:sz w:val="24"/>
            <w:szCs w:val="24"/>
            <w:rtl w:val="0"/>
          </w:rPr>
          <w:t xml:space="preserve">http://journals.rudn.ru/index.php/law/about/submissions#authorGuidelines</w:t>
        </w:r>
      </w:hyperlink>
      <w:r w:rsidDel="00000000" w:rsidR="00000000" w:rsidRPr="00000000">
        <w:rPr>
          <w:color w:val="292c3d"/>
          <w:sz w:val="24"/>
          <w:szCs w:val="24"/>
          <w:rtl w:val="0"/>
        </w:rPr>
        <w:t xml:space="preserve"> в сети Интернет.</w:t>
      </w:r>
    </w:p>
    <w:p w:rsidR="00000000" w:rsidDel="00000000" w:rsidP="00000000" w:rsidRDefault="00000000" w:rsidRPr="00000000" w14:paraId="000000FE">
      <w:pPr>
        <w:pBdr>
          <w:top w:color="auto" w:space="0" w:sz="0" w:val="none"/>
          <w:left w:color="auto" w:space="0" w:sz="0" w:val="none"/>
          <w:bottom w:color="auto" w:space="3" w:sz="0" w:val="none"/>
          <w:right w:color="auto" w:space="0" w:sz="0" w:val="none"/>
        </w:pBdr>
        <w:spacing w:line="375" w:lineRule="auto"/>
        <w:jc w:val="both"/>
        <w:rPr>
          <w:color w:val="292c3d"/>
          <w:sz w:val="24"/>
          <w:szCs w:val="24"/>
        </w:rPr>
      </w:pPr>
      <w:r w:rsidDel="00000000" w:rsidR="00000000" w:rsidRPr="00000000">
        <w:rPr>
          <w:b w:val="1"/>
          <w:color w:val="292c3d"/>
          <w:sz w:val="24"/>
          <w:szCs w:val="24"/>
          <w:rtl w:val="0"/>
        </w:rPr>
        <w:t xml:space="preserve">Услуга</w:t>
      </w:r>
      <w:r w:rsidDel="00000000" w:rsidR="00000000" w:rsidRPr="00000000">
        <w:rPr>
          <w:color w:val="292c3d"/>
          <w:sz w:val="24"/>
          <w:szCs w:val="24"/>
          <w:rtl w:val="0"/>
        </w:rPr>
        <w:t xml:space="preserve"> – размещение (публикация) Статьи в Журнале на основании Заявки Автора.</w:t>
      </w:r>
    </w:p>
    <w:p w:rsidR="00000000" w:rsidDel="00000000" w:rsidP="00000000" w:rsidRDefault="00000000" w:rsidRPr="00000000" w14:paraId="000000FF">
      <w:pPr>
        <w:pBdr>
          <w:top w:color="auto" w:space="0" w:sz="0" w:val="none"/>
          <w:left w:color="auto" w:space="0" w:sz="0" w:val="none"/>
          <w:bottom w:color="auto" w:space="3" w:sz="0" w:val="none"/>
          <w:right w:color="auto" w:space="0" w:sz="0" w:val="none"/>
        </w:pBdr>
        <w:spacing w:line="375" w:lineRule="auto"/>
        <w:jc w:val="both"/>
        <w:rPr>
          <w:b w:val="1"/>
          <w:color w:val="292c3d"/>
          <w:sz w:val="24"/>
          <w:szCs w:val="24"/>
        </w:rPr>
      </w:pPr>
      <w:r w:rsidDel="00000000" w:rsidR="00000000" w:rsidRPr="00000000">
        <w:rPr>
          <w:b w:val="1"/>
          <w:color w:val="292c3d"/>
          <w:sz w:val="24"/>
          <w:szCs w:val="24"/>
          <w:rtl w:val="0"/>
        </w:rPr>
        <w:t xml:space="preserve">3. Предмет Соглашения (Оферты)</w:t>
      </w:r>
    </w:p>
    <w:p w:rsidR="00000000" w:rsidDel="00000000" w:rsidP="00000000" w:rsidRDefault="00000000" w:rsidRPr="00000000" w14:paraId="00000100">
      <w:pPr>
        <w:pBdr>
          <w:top w:color="auto" w:space="0" w:sz="0" w:val="none"/>
          <w:left w:color="auto" w:space="0" w:sz="0" w:val="none"/>
          <w:bottom w:color="auto" w:space="3" w:sz="0" w:val="none"/>
          <w:right w:color="auto" w:space="0" w:sz="0" w:val="none"/>
        </w:pBdr>
        <w:spacing w:line="375" w:lineRule="auto"/>
        <w:jc w:val="both"/>
        <w:rPr>
          <w:color w:val="292c3d"/>
          <w:sz w:val="24"/>
          <w:szCs w:val="24"/>
        </w:rPr>
      </w:pPr>
      <w:r w:rsidDel="00000000" w:rsidR="00000000" w:rsidRPr="00000000">
        <w:rPr>
          <w:color w:val="292c3d"/>
          <w:sz w:val="24"/>
          <w:szCs w:val="24"/>
          <w:rtl w:val="0"/>
        </w:rPr>
        <w:t xml:space="preserve">3.1. По настоящему соглашению Автор предоставляет Издателю на безвозмездной основе на срок действия авторского права, предусмотренного законодательством РФ, </w:t>
      </w:r>
      <w:r w:rsidDel="00000000" w:rsidR="00000000" w:rsidRPr="00000000">
        <w:rPr>
          <w:b w:val="1"/>
          <w:color w:val="292c3d"/>
          <w:sz w:val="24"/>
          <w:szCs w:val="24"/>
          <w:rtl w:val="0"/>
        </w:rPr>
        <w:t xml:space="preserve">неисключительную лицензию</w:t>
      </w:r>
      <w:r w:rsidDel="00000000" w:rsidR="00000000" w:rsidRPr="00000000">
        <w:rPr>
          <w:color w:val="292c3d"/>
          <w:sz w:val="24"/>
          <w:szCs w:val="24"/>
          <w:rtl w:val="0"/>
        </w:rPr>
        <w:t xml:space="preserve"> на использование созданной Автором Статьи для опубликования в Журнале.</w:t>
      </w:r>
    </w:p>
    <w:p w:rsidR="00000000" w:rsidDel="00000000" w:rsidP="00000000" w:rsidRDefault="00000000" w:rsidRPr="00000000" w14:paraId="00000101">
      <w:pPr>
        <w:pBdr>
          <w:top w:color="auto" w:space="0" w:sz="0" w:val="none"/>
          <w:left w:color="auto" w:space="0" w:sz="0" w:val="none"/>
          <w:bottom w:color="auto" w:space="3" w:sz="0" w:val="none"/>
          <w:right w:color="auto" w:space="0" w:sz="0" w:val="none"/>
        </w:pBdr>
        <w:spacing w:line="375" w:lineRule="auto"/>
        <w:jc w:val="both"/>
        <w:rPr>
          <w:color w:val="292c3d"/>
          <w:sz w:val="24"/>
          <w:szCs w:val="24"/>
        </w:rPr>
      </w:pPr>
      <w:r w:rsidDel="00000000" w:rsidR="00000000" w:rsidRPr="00000000">
        <w:rPr>
          <w:color w:val="292c3d"/>
          <w:sz w:val="24"/>
          <w:szCs w:val="24"/>
          <w:rtl w:val="0"/>
        </w:rPr>
        <w:t xml:space="preserve">3.2. Права по использованию Статьи, передаваемые по настоящему Соглашению, включают в себя, но не ограничиваются:</w:t>
      </w:r>
    </w:p>
    <w:p w:rsidR="00000000" w:rsidDel="00000000" w:rsidP="00000000" w:rsidRDefault="00000000" w:rsidRPr="00000000" w14:paraId="00000102">
      <w:pPr>
        <w:numPr>
          <w:ilvl w:val="0"/>
          <w:numId w:val="37"/>
        </w:numPr>
        <w:pBdr>
          <w:top w:color="auto" w:space="0" w:sz="0" w:val="none"/>
          <w:bottom w:color="auto" w:space="0" w:sz="0" w:val="none"/>
          <w:right w:color="auto" w:space="0" w:sz="0" w:val="none"/>
          <w:between w:color="auto" w:space="0" w:sz="0" w:val="none"/>
        </w:pBdr>
        <w:spacing w:line="375" w:lineRule="auto"/>
        <w:ind w:left="720" w:right="300" w:hanging="360"/>
      </w:pPr>
      <w:r w:rsidDel="00000000" w:rsidR="00000000" w:rsidRPr="00000000">
        <w:rPr>
          <w:color w:val="292c3d"/>
          <w:sz w:val="24"/>
          <w:szCs w:val="24"/>
          <w:rtl w:val="0"/>
        </w:rPr>
        <w:t xml:space="preserve">воспроизведение Статьи или ее отдельной части, а также метаданных статьи на русском и английском языках в любой материальной форме, в том числе на бумажном и электронном носителе в виде отдельного произведения в журналах и/или базах данных (локальных или в сети Интернет) Издателя и/или иных лиц, по усмотрению Издателя;</w:t>
      </w:r>
    </w:p>
    <w:p w:rsidR="00000000" w:rsidDel="00000000" w:rsidP="00000000" w:rsidRDefault="00000000" w:rsidRPr="00000000" w14:paraId="00000103">
      <w:pPr>
        <w:numPr>
          <w:ilvl w:val="0"/>
          <w:numId w:val="37"/>
        </w:numPr>
        <w:pBdr>
          <w:top w:color="auto" w:space="0" w:sz="0" w:val="none"/>
          <w:bottom w:color="auto" w:space="0" w:sz="0" w:val="none"/>
          <w:right w:color="auto" w:space="0" w:sz="0" w:val="none"/>
          <w:between w:color="auto" w:space="0" w:sz="0" w:val="none"/>
        </w:pBdr>
        <w:spacing w:line="375" w:lineRule="auto"/>
        <w:ind w:left="720" w:right="300" w:hanging="360"/>
      </w:pPr>
      <w:r w:rsidDel="00000000" w:rsidR="00000000" w:rsidRPr="00000000">
        <w:rPr>
          <w:color w:val="292c3d"/>
          <w:sz w:val="24"/>
          <w:szCs w:val="24"/>
          <w:rtl w:val="0"/>
        </w:rPr>
        <w:t xml:space="preserve">распространение Статьи или ее отдельной части, а также метаданных статьи на русском и английском языках на любом носителе в составе Журнала и/или базах данных Издателя или иных лиц, по усмотрению Издателя, или в виде самостоятельного произведения по всему миру на условиях открытого доступа или по подписке без выплаты вознаграждения Автору;</w:t>
      </w:r>
    </w:p>
    <w:p w:rsidR="00000000" w:rsidDel="00000000" w:rsidP="00000000" w:rsidRDefault="00000000" w:rsidRPr="00000000" w14:paraId="00000104">
      <w:pPr>
        <w:numPr>
          <w:ilvl w:val="0"/>
          <w:numId w:val="37"/>
        </w:numPr>
        <w:pBdr>
          <w:top w:color="auto" w:space="0" w:sz="0" w:val="none"/>
          <w:bottom w:color="auto" w:space="0" w:sz="0" w:val="none"/>
          <w:right w:color="auto" w:space="0" w:sz="0" w:val="none"/>
          <w:between w:color="auto" w:space="0" w:sz="0" w:val="none"/>
        </w:pBdr>
        <w:spacing w:line="375" w:lineRule="auto"/>
        <w:ind w:left="720" w:right="300" w:hanging="360"/>
      </w:pPr>
      <w:r w:rsidDel="00000000" w:rsidR="00000000" w:rsidRPr="00000000">
        <w:rPr>
          <w:color w:val="292c3d"/>
          <w:sz w:val="24"/>
          <w:szCs w:val="24"/>
          <w:rtl w:val="0"/>
        </w:rPr>
        <w:t xml:space="preserve">доведение Статьи или отдельной ее части, а также метаданных статьи на русском и английском языках до всеобщего сведения таким образом, что любое лицо может получить доступ к Статье из любого места и в любое время по собственному выбору (в том числе через Интернет);</w:t>
      </w:r>
    </w:p>
    <w:p w:rsidR="00000000" w:rsidDel="00000000" w:rsidP="00000000" w:rsidRDefault="00000000" w:rsidRPr="00000000" w14:paraId="00000105">
      <w:pPr>
        <w:numPr>
          <w:ilvl w:val="0"/>
          <w:numId w:val="37"/>
        </w:numPr>
        <w:pBdr>
          <w:top w:color="auto" w:space="0" w:sz="0" w:val="none"/>
          <w:bottom w:color="auto" w:space="0" w:sz="0" w:val="none"/>
          <w:right w:color="auto" w:space="0" w:sz="0" w:val="none"/>
          <w:between w:color="auto" w:space="0" w:sz="0" w:val="none"/>
        </w:pBdr>
        <w:spacing w:line="375" w:lineRule="auto"/>
        <w:ind w:left="720" w:right="300" w:hanging="360"/>
      </w:pPr>
      <w:r w:rsidDel="00000000" w:rsidR="00000000" w:rsidRPr="00000000">
        <w:rPr>
          <w:color w:val="292c3d"/>
          <w:sz w:val="24"/>
          <w:szCs w:val="24"/>
          <w:rtl w:val="0"/>
        </w:rPr>
        <w:t xml:space="preserve">выдавать разрешения на использование Статьи и ее отдельных частей, а также метаданных статьи на русском и английском языках третьим лицам с уведомлением Автора об этом путем размещения соответствующей информации на сайте Журнала без выплаты вознаграждения Автору;</w:t>
      </w:r>
    </w:p>
    <w:p w:rsidR="00000000" w:rsidDel="00000000" w:rsidP="00000000" w:rsidRDefault="00000000" w:rsidRPr="00000000" w14:paraId="00000106">
      <w:pPr>
        <w:numPr>
          <w:ilvl w:val="0"/>
          <w:numId w:val="37"/>
        </w:numPr>
        <w:pBdr>
          <w:top w:color="auto" w:space="0" w:sz="0" w:val="none"/>
          <w:bottom w:color="auto" w:space="0" w:sz="0" w:val="none"/>
          <w:right w:color="auto" w:space="0" w:sz="0" w:val="none"/>
          <w:between w:color="auto" w:space="0" w:sz="0" w:val="none"/>
        </w:pBdr>
        <w:spacing w:line="375" w:lineRule="auto"/>
        <w:ind w:left="720" w:right="300" w:hanging="360"/>
      </w:pPr>
      <w:r w:rsidDel="00000000" w:rsidR="00000000" w:rsidRPr="00000000">
        <w:rPr>
          <w:color w:val="292c3d"/>
          <w:sz w:val="24"/>
          <w:szCs w:val="24"/>
          <w:rtl w:val="0"/>
        </w:rPr>
        <w:t xml:space="preserve">переработка, в том числе перевод Статьи (в том числе на иностранные языки), и использование переработанной (переведенной) Статьи вышеуказанными способами;</w:t>
      </w:r>
    </w:p>
    <w:p w:rsidR="00000000" w:rsidDel="00000000" w:rsidP="00000000" w:rsidRDefault="00000000" w:rsidRPr="00000000" w14:paraId="00000107">
      <w:pPr>
        <w:numPr>
          <w:ilvl w:val="0"/>
          <w:numId w:val="37"/>
        </w:numPr>
        <w:pBdr>
          <w:top w:color="auto" w:space="0" w:sz="0" w:val="none"/>
          <w:bottom w:color="auto" w:space="0" w:sz="0" w:val="none"/>
          <w:right w:color="auto" w:space="0" w:sz="0" w:val="none"/>
          <w:between w:color="auto" w:space="0" w:sz="0" w:val="none"/>
        </w:pBdr>
        <w:spacing w:line="375" w:lineRule="auto"/>
        <w:ind w:left="720" w:right="300" w:hanging="360"/>
      </w:pPr>
      <w:r w:rsidDel="00000000" w:rsidR="00000000" w:rsidRPr="00000000">
        <w:rPr>
          <w:color w:val="292c3d"/>
          <w:sz w:val="24"/>
          <w:szCs w:val="24"/>
          <w:rtl w:val="0"/>
        </w:rPr>
        <w:t xml:space="preserve">иные права, прямо не переданные Издателю по настоящему Договору, включая патентные права на любые процессы, способы или методы и прочее, описанные Автором в Статье, а также права на товарные знаки, сохраняются за Автором.</w:t>
      </w:r>
    </w:p>
    <w:p w:rsidR="00000000" w:rsidDel="00000000" w:rsidP="00000000" w:rsidRDefault="00000000" w:rsidRPr="00000000" w14:paraId="00000108">
      <w:pPr>
        <w:pBdr>
          <w:top w:color="auto" w:space="0" w:sz="0" w:val="none"/>
          <w:left w:color="auto" w:space="0" w:sz="0" w:val="none"/>
          <w:bottom w:color="auto" w:space="3" w:sz="0" w:val="none"/>
          <w:right w:color="auto" w:space="0" w:sz="0" w:val="none"/>
        </w:pBdr>
        <w:spacing w:line="375" w:lineRule="auto"/>
        <w:jc w:val="both"/>
        <w:rPr>
          <w:color w:val="292c3d"/>
          <w:sz w:val="24"/>
          <w:szCs w:val="24"/>
        </w:rPr>
      </w:pPr>
      <w:r w:rsidDel="00000000" w:rsidR="00000000" w:rsidRPr="00000000">
        <w:rPr>
          <w:color w:val="292c3d"/>
          <w:sz w:val="24"/>
          <w:szCs w:val="24"/>
          <w:rtl w:val="0"/>
        </w:rPr>
        <w:t xml:space="preserve">3.3. Территория, на которой допускается использование прав на Статью, не ограничена.</w:t>
      </w:r>
    </w:p>
    <w:p w:rsidR="00000000" w:rsidDel="00000000" w:rsidP="00000000" w:rsidRDefault="00000000" w:rsidRPr="00000000" w14:paraId="00000109">
      <w:pPr>
        <w:pBdr>
          <w:top w:color="auto" w:space="0" w:sz="0" w:val="none"/>
          <w:left w:color="auto" w:space="0" w:sz="0" w:val="none"/>
          <w:bottom w:color="auto" w:space="3" w:sz="0" w:val="none"/>
          <w:right w:color="auto" w:space="0" w:sz="0" w:val="none"/>
        </w:pBdr>
        <w:spacing w:line="375" w:lineRule="auto"/>
        <w:jc w:val="both"/>
        <w:rPr>
          <w:color w:val="292c3d"/>
          <w:sz w:val="24"/>
          <w:szCs w:val="24"/>
        </w:rPr>
      </w:pPr>
      <w:r w:rsidDel="00000000" w:rsidR="00000000" w:rsidRPr="00000000">
        <w:rPr>
          <w:color w:val="292c3d"/>
          <w:sz w:val="24"/>
          <w:szCs w:val="24"/>
          <w:rtl w:val="0"/>
        </w:rPr>
        <w:t xml:space="preserve">3.4. Действие настоящего Соглашения возникает с момента направления Статьи в Журнал – загрузки Статьи и сопроводительных материалов в сетевую электронную систему приема статей на рассмотрение, размещенную в соответствующем разделе сайта Журнала по URL: </w:t>
      </w:r>
      <w:hyperlink r:id="rId28">
        <w:r w:rsidDel="00000000" w:rsidR="00000000" w:rsidRPr="00000000">
          <w:rPr>
            <w:color w:val="0079c1"/>
            <w:sz w:val="24"/>
            <w:szCs w:val="24"/>
            <w:rtl w:val="0"/>
          </w:rPr>
          <w:t xml:space="preserve">http://journals.rudn.ru/index.php/law/author/submit/1</w:t>
        </w:r>
      </w:hyperlink>
      <w:r w:rsidDel="00000000" w:rsidR="00000000" w:rsidRPr="00000000">
        <w:rPr>
          <w:color w:val="292c3d"/>
          <w:sz w:val="24"/>
          <w:szCs w:val="24"/>
          <w:rtl w:val="0"/>
        </w:rPr>
        <w:t xml:space="preserve"> в сети Интернет (далее — Загрузки Статьи).</w:t>
      </w:r>
    </w:p>
    <w:p w:rsidR="00000000" w:rsidDel="00000000" w:rsidP="00000000" w:rsidRDefault="00000000" w:rsidRPr="00000000" w14:paraId="0000010A">
      <w:pPr>
        <w:pBdr>
          <w:top w:color="auto" w:space="0" w:sz="0" w:val="none"/>
          <w:left w:color="auto" w:space="0" w:sz="0" w:val="none"/>
          <w:bottom w:color="auto" w:space="3" w:sz="0" w:val="none"/>
          <w:right w:color="auto" w:space="0" w:sz="0" w:val="none"/>
        </w:pBdr>
        <w:spacing w:line="375" w:lineRule="auto"/>
        <w:jc w:val="both"/>
        <w:rPr>
          <w:color w:val="292c3d"/>
          <w:sz w:val="24"/>
          <w:szCs w:val="24"/>
        </w:rPr>
      </w:pPr>
      <w:r w:rsidDel="00000000" w:rsidR="00000000" w:rsidRPr="00000000">
        <w:rPr>
          <w:color w:val="292c3d"/>
          <w:sz w:val="24"/>
          <w:szCs w:val="24"/>
          <w:rtl w:val="0"/>
        </w:rPr>
        <w:t xml:space="preserve">адрес сайта журнала.</w:t>
      </w:r>
    </w:p>
    <w:p w:rsidR="00000000" w:rsidDel="00000000" w:rsidP="00000000" w:rsidRDefault="00000000" w:rsidRPr="00000000" w14:paraId="0000010B">
      <w:pPr>
        <w:pBdr>
          <w:top w:color="auto" w:space="0" w:sz="0" w:val="none"/>
          <w:left w:color="auto" w:space="0" w:sz="0" w:val="none"/>
          <w:bottom w:color="auto" w:space="3" w:sz="0" w:val="none"/>
          <w:right w:color="auto" w:space="0" w:sz="0" w:val="none"/>
        </w:pBdr>
        <w:spacing w:line="375" w:lineRule="auto"/>
        <w:jc w:val="both"/>
        <w:rPr>
          <w:color w:val="292c3d"/>
          <w:sz w:val="24"/>
          <w:szCs w:val="24"/>
        </w:rPr>
      </w:pPr>
      <w:r w:rsidDel="00000000" w:rsidR="00000000" w:rsidRPr="00000000">
        <w:rPr>
          <w:color w:val="292c3d"/>
          <w:sz w:val="24"/>
          <w:szCs w:val="24"/>
          <w:rtl w:val="0"/>
        </w:rPr>
        <w:t xml:space="preserve">3.5. Права передаются Автором Издателю безвозмездно, и публикация Статьи в Журнале не влечет никаких финансовых отчислений Автору.</w:t>
      </w:r>
    </w:p>
    <w:p w:rsidR="00000000" w:rsidDel="00000000" w:rsidP="00000000" w:rsidRDefault="00000000" w:rsidRPr="00000000" w14:paraId="0000010C">
      <w:pPr>
        <w:pBdr>
          <w:top w:color="auto" w:space="0" w:sz="0" w:val="none"/>
          <w:left w:color="auto" w:space="0" w:sz="0" w:val="none"/>
          <w:bottom w:color="auto" w:space="3" w:sz="0" w:val="none"/>
          <w:right w:color="auto" w:space="0" w:sz="0" w:val="none"/>
        </w:pBdr>
        <w:spacing w:line="375" w:lineRule="auto"/>
        <w:jc w:val="both"/>
        <w:rPr>
          <w:color w:val="292c3d"/>
          <w:sz w:val="24"/>
          <w:szCs w:val="24"/>
        </w:rPr>
      </w:pPr>
      <w:r w:rsidDel="00000000" w:rsidR="00000000" w:rsidRPr="00000000">
        <w:rPr>
          <w:color w:val="292c3d"/>
          <w:sz w:val="24"/>
          <w:szCs w:val="24"/>
          <w:rtl w:val="0"/>
        </w:rPr>
        <w:t xml:space="preserve">3.6. В случае принятия Издателем решения об отказе в опубликовании Статьи в Журнале настоящее Соглашение утрачивает силу. Решение об отказе в опубликовании направляется Автору по адресу электронной почты, указанной в Заявке.</w:t>
      </w:r>
    </w:p>
    <w:p w:rsidR="00000000" w:rsidDel="00000000" w:rsidP="00000000" w:rsidRDefault="00000000" w:rsidRPr="00000000" w14:paraId="0000010D">
      <w:pPr>
        <w:pBdr>
          <w:top w:color="auto" w:space="0" w:sz="0" w:val="none"/>
          <w:left w:color="auto" w:space="0" w:sz="0" w:val="none"/>
          <w:bottom w:color="auto" w:space="3" w:sz="0" w:val="none"/>
          <w:right w:color="auto" w:space="0" w:sz="0" w:val="none"/>
        </w:pBdr>
        <w:spacing w:line="375" w:lineRule="auto"/>
        <w:jc w:val="both"/>
        <w:rPr>
          <w:color w:val="292c3d"/>
          <w:sz w:val="24"/>
          <w:szCs w:val="24"/>
        </w:rPr>
      </w:pPr>
      <w:r w:rsidDel="00000000" w:rsidR="00000000" w:rsidRPr="00000000">
        <w:rPr>
          <w:color w:val="292c3d"/>
          <w:sz w:val="24"/>
          <w:szCs w:val="24"/>
          <w:rtl w:val="0"/>
        </w:rPr>
        <w:t xml:space="preserve">3.7. Издатель обязуется в течение срока действия Соглашения оказывать Автору услуги, связанные с публикацией Статьи на сайте Журнала по URL: </w:t>
      </w:r>
      <w:hyperlink r:id="rId29">
        <w:r w:rsidDel="00000000" w:rsidR="00000000" w:rsidRPr="00000000">
          <w:rPr>
            <w:color w:val="0079c1"/>
            <w:sz w:val="24"/>
            <w:szCs w:val="24"/>
            <w:rtl w:val="0"/>
          </w:rPr>
          <w:t xml:space="preserve">http://journals.rudn.ru/index.php/law</w:t>
        </w:r>
      </w:hyperlink>
      <w:r w:rsidDel="00000000" w:rsidR="00000000" w:rsidRPr="00000000">
        <w:rPr>
          <w:color w:val="292c3d"/>
          <w:sz w:val="24"/>
          <w:szCs w:val="24"/>
          <w:rtl w:val="0"/>
        </w:rPr>
        <w:t xml:space="preserve"> в сети Интернет.</w:t>
      </w:r>
    </w:p>
    <w:p w:rsidR="00000000" w:rsidDel="00000000" w:rsidP="00000000" w:rsidRDefault="00000000" w:rsidRPr="00000000" w14:paraId="0000010E">
      <w:pPr>
        <w:pBdr>
          <w:top w:color="auto" w:space="0" w:sz="0" w:val="none"/>
          <w:left w:color="auto" w:space="0" w:sz="0" w:val="none"/>
          <w:bottom w:color="auto" w:space="3" w:sz="0" w:val="none"/>
          <w:right w:color="auto" w:space="0" w:sz="0" w:val="none"/>
        </w:pBdr>
        <w:spacing w:line="375" w:lineRule="auto"/>
        <w:jc w:val="both"/>
        <w:rPr>
          <w:b w:val="1"/>
          <w:color w:val="292c3d"/>
          <w:sz w:val="24"/>
          <w:szCs w:val="24"/>
        </w:rPr>
      </w:pPr>
      <w:r w:rsidDel="00000000" w:rsidR="00000000" w:rsidRPr="00000000">
        <w:rPr>
          <w:b w:val="1"/>
          <w:color w:val="292c3d"/>
          <w:sz w:val="24"/>
          <w:szCs w:val="24"/>
          <w:rtl w:val="0"/>
        </w:rPr>
        <w:t xml:space="preserve">4. Общие условия оказания услуг</w:t>
      </w:r>
    </w:p>
    <w:p w:rsidR="00000000" w:rsidDel="00000000" w:rsidP="00000000" w:rsidRDefault="00000000" w:rsidRPr="00000000" w14:paraId="0000010F">
      <w:pPr>
        <w:pBdr>
          <w:top w:color="auto" w:space="0" w:sz="0" w:val="none"/>
          <w:left w:color="auto" w:space="0" w:sz="0" w:val="none"/>
          <w:bottom w:color="auto" w:space="3" w:sz="0" w:val="none"/>
          <w:right w:color="auto" w:space="0" w:sz="0" w:val="none"/>
        </w:pBdr>
        <w:spacing w:line="375" w:lineRule="auto"/>
        <w:jc w:val="both"/>
        <w:rPr>
          <w:color w:val="292c3d"/>
          <w:sz w:val="24"/>
          <w:szCs w:val="24"/>
        </w:rPr>
      </w:pPr>
      <w:r w:rsidDel="00000000" w:rsidR="00000000" w:rsidRPr="00000000">
        <w:rPr>
          <w:color w:val="292c3d"/>
          <w:sz w:val="24"/>
          <w:szCs w:val="24"/>
          <w:rtl w:val="0"/>
        </w:rPr>
        <w:t xml:space="preserve">4.1. Издатель оказывает услуги Автору только при выполнении следующих условий:</w:t>
      </w:r>
    </w:p>
    <w:p w:rsidR="00000000" w:rsidDel="00000000" w:rsidP="00000000" w:rsidRDefault="00000000" w:rsidRPr="00000000" w14:paraId="00000110">
      <w:pPr>
        <w:numPr>
          <w:ilvl w:val="0"/>
          <w:numId w:val="33"/>
        </w:numPr>
        <w:pBdr>
          <w:top w:color="auto" w:space="0" w:sz="0" w:val="none"/>
          <w:bottom w:color="auto" w:space="0" w:sz="0" w:val="none"/>
          <w:right w:color="auto" w:space="0" w:sz="0" w:val="none"/>
          <w:between w:color="auto" w:space="0" w:sz="0" w:val="none"/>
        </w:pBdr>
        <w:spacing w:line="375" w:lineRule="auto"/>
        <w:ind w:left="720" w:right="300" w:hanging="360"/>
      </w:pPr>
      <w:r w:rsidDel="00000000" w:rsidR="00000000" w:rsidRPr="00000000">
        <w:rPr>
          <w:color w:val="292c3d"/>
          <w:sz w:val="24"/>
          <w:szCs w:val="24"/>
          <w:rtl w:val="0"/>
        </w:rPr>
        <w:t xml:space="preserve">Автор предоставил путем Загрузки статьи все материалы, соответствующие требованиям Оферты;</w:t>
      </w:r>
    </w:p>
    <w:p w:rsidR="00000000" w:rsidDel="00000000" w:rsidP="00000000" w:rsidRDefault="00000000" w:rsidRPr="00000000" w14:paraId="00000111">
      <w:pPr>
        <w:numPr>
          <w:ilvl w:val="0"/>
          <w:numId w:val="33"/>
        </w:numPr>
        <w:pBdr>
          <w:top w:color="auto" w:space="0" w:sz="0" w:val="none"/>
          <w:bottom w:color="auto" w:space="0" w:sz="0" w:val="none"/>
          <w:right w:color="auto" w:space="0" w:sz="0" w:val="none"/>
          <w:between w:color="auto" w:space="0" w:sz="0" w:val="none"/>
        </w:pBdr>
        <w:spacing w:line="375" w:lineRule="auto"/>
        <w:ind w:left="720" w:right="300" w:hanging="360"/>
      </w:pPr>
      <w:r w:rsidDel="00000000" w:rsidR="00000000" w:rsidRPr="00000000">
        <w:rPr>
          <w:color w:val="292c3d"/>
          <w:sz w:val="24"/>
          <w:szCs w:val="24"/>
          <w:rtl w:val="0"/>
        </w:rPr>
        <w:t xml:space="preserve">Автор осуществил Акцепт Оферты.</w:t>
      </w:r>
    </w:p>
    <w:p w:rsidR="00000000" w:rsidDel="00000000" w:rsidP="00000000" w:rsidRDefault="00000000" w:rsidRPr="00000000" w14:paraId="00000112">
      <w:pPr>
        <w:pBdr>
          <w:top w:color="auto" w:space="0" w:sz="0" w:val="none"/>
          <w:left w:color="auto" w:space="0" w:sz="0" w:val="none"/>
          <w:bottom w:color="auto" w:space="3" w:sz="0" w:val="none"/>
          <w:right w:color="auto" w:space="0" w:sz="0" w:val="none"/>
        </w:pBdr>
        <w:spacing w:line="375" w:lineRule="auto"/>
        <w:jc w:val="both"/>
        <w:rPr>
          <w:color w:val="292c3d"/>
          <w:sz w:val="24"/>
          <w:szCs w:val="24"/>
        </w:rPr>
      </w:pPr>
      <w:r w:rsidDel="00000000" w:rsidR="00000000" w:rsidRPr="00000000">
        <w:rPr>
          <w:color w:val="292c3d"/>
          <w:sz w:val="24"/>
          <w:szCs w:val="24"/>
          <w:rtl w:val="0"/>
        </w:rPr>
        <w:t xml:space="preserve">4.2. Услуги предоставляются Автору на безвозмездной основе.</w:t>
      </w:r>
    </w:p>
    <w:p w:rsidR="00000000" w:rsidDel="00000000" w:rsidP="00000000" w:rsidRDefault="00000000" w:rsidRPr="00000000" w14:paraId="00000113">
      <w:pPr>
        <w:pBdr>
          <w:top w:color="auto" w:space="0" w:sz="0" w:val="none"/>
          <w:left w:color="auto" w:space="0" w:sz="0" w:val="none"/>
          <w:bottom w:color="auto" w:space="3" w:sz="0" w:val="none"/>
          <w:right w:color="auto" w:space="0" w:sz="0" w:val="none"/>
        </w:pBdr>
        <w:spacing w:line="375" w:lineRule="auto"/>
        <w:jc w:val="both"/>
        <w:rPr>
          <w:color w:val="292c3d"/>
          <w:sz w:val="24"/>
          <w:szCs w:val="24"/>
        </w:rPr>
      </w:pPr>
      <w:r w:rsidDel="00000000" w:rsidR="00000000" w:rsidRPr="00000000">
        <w:rPr>
          <w:color w:val="292c3d"/>
          <w:sz w:val="24"/>
          <w:szCs w:val="24"/>
          <w:rtl w:val="0"/>
        </w:rPr>
        <w:t xml:space="preserve">4.3. В случае если материалы предоставлены Автором с нарушением правил и требований настоящей Оферты, Издатель вправе отказать в их размещении.</w:t>
      </w:r>
    </w:p>
    <w:p w:rsidR="00000000" w:rsidDel="00000000" w:rsidP="00000000" w:rsidRDefault="00000000" w:rsidRPr="00000000" w14:paraId="00000114">
      <w:pPr>
        <w:pBdr>
          <w:top w:color="auto" w:space="0" w:sz="0" w:val="none"/>
          <w:left w:color="auto" w:space="0" w:sz="0" w:val="none"/>
          <w:bottom w:color="auto" w:space="3" w:sz="0" w:val="none"/>
          <w:right w:color="auto" w:space="0" w:sz="0" w:val="none"/>
        </w:pBdr>
        <w:spacing w:line="375" w:lineRule="auto"/>
        <w:jc w:val="both"/>
        <w:rPr>
          <w:color w:val="292c3d"/>
          <w:sz w:val="24"/>
          <w:szCs w:val="24"/>
        </w:rPr>
      </w:pPr>
      <w:r w:rsidDel="00000000" w:rsidR="00000000" w:rsidRPr="00000000">
        <w:rPr>
          <w:color w:val="292c3d"/>
          <w:sz w:val="24"/>
          <w:szCs w:val="24"/>
          <w:rtl w:val="0"/>
        </w:rPr>
        <w:t xml:space="preserve">4.4. Издатель в течение срока действия Договора не несет ответственность за несанкционированное использование третьими лицами данных, предоставленных Автором.</w:t>
      </w:r>
    </w:p>
    <w:p w:rsidR="00000000" w:rsidDel="00000000" w:rsidP="00000000" w:rsidRDefault="00000000" w:rsidRPr="00000000" w14:paraId="00000115">
      <w:pPr>
        <w:pBdr>
          <w:top w:color="auto" w:space="0" w:sz="0" w:val="none"/>
          <w:left w:color="auto" w:space="0" w:sz="0" w:val="none"/>
          <w:bottom w:color="auto" w:space="3" w:sz="0" w:val="none"/>
          <w:right w:color="auto" w:space="0" w:sz="0" w:val="none"/>
        </w:pBdr>
        <w:spacing w:line="375" w:lineRule="auto"/>
        <w:jc w:val="both"/>
        <w:rPr>
          <w:b w:val="1"/>
          <w:color w:val="292c3d"/>
          <w:sz w:val="24"/>
          <w:szCs w:val="24"/>
        </w:rPr>
      </w:pPr>
      <w:r w:rsidDel="00000000" w:rsidR="00000000" w:rsidRPr="00000000">
        <w:rPr>
          <w:b w:val="1"/>
          <w:color w:val="292c3d"/>
          <w:sz w:val="24"/>
          <w:szCs w:val="24"/>
          <w:rtl w:val="0"/>
        </w:rPr>
        <w:t xml:space="preserve">5. Права и обязанности Сторон</w:t>
      </w:r>
    </w:p>
    <w:p w:rsidR="00000000" w:rsidDel="00000000" w:rsidP="00000000" w:rsidRDefault="00000000" w:rsidRPr="00000000" w14:paraId="00000116">
      <w:pPr>
        <w:pBdr>
          <w:top w:color="auto" w:space="0" w:sz="0" w:val="none"/>
          <w:left w:color="auto" w:space="0" w:sz="0" w:val="none"/>
          <w:bottom w:color="auto" w:space="3" w:sz="0" w:val="none"/>
          <w:right w:color="auto" w:space="0" w:sz="0" w:val="none"/>
        </w:pBdr>
        <w:spacing w:line="375" w:lineRule="auto"/>
        <w:jc w:val="both"/>
        <w:rPr>
          <w:color w:val="292c3d"/>
          <w:sz w:val="24"/>
          <w:szCs w:val="24"/>
        </w:rPr>
      </w:pPr>
      <w:r w:rsidDel="00000000" w:rsidR="00000000" w:rsidRPr="00000000">
        <w:rPr>
          <w:color w:val="292c3d"/>
          <w:sz w:val="24"/>
          <w:szCs w:val="24"/>
          <w:rtl w:val="0"/>
        </w:rPr>
        <w:t xml:space="preserve">5.1. Автор гарантирует:</w:t>
      </w:r>
    </w:p>
    <w:p w:rsidR="00000000" w:rsidDel="00000000" w:rsidP="00000000" w:rsidRDefault="00000000" w:rsidRPr="00000000" w14:paraId="00000117">
      <w:pPr>
        <w:numPr>
          <w:ilvl w:val="1"/>
          <w:numId w:val="2"/>
        </w:numPr>
        <w:pBdr>
          <w:top w:color="auto" w:space="0" w:sz="0" w:val="none"/>
          <w:bottom w:color="auto" w:space="0" w:sz="0" w:val="none"/>
          <w:right w:color="auto" w:space="0" w:sz="0" w:val="none"/>
          <w:between w:color="auto" w:space="0" w:sz="0" w:val="none"/>
        </w:pBdr>
        <w:spacing w:line="375" w:lineRule="auto"/>
        <w:ind w:left="1440" w:right="600" w:hanging="360"/>
      </w:pPr>
      <w:r w:rsidDel="00000000" w:rsidR="00000000" w:rsidRPr="00000000">
        <w:rPr>
          <w:color w:val="292c3d"/>
          <w:sz w:val="24"/>
          <w:szCs w:val="24"/>
          <w:rtl w:val="0"/>
        </w:rPr>
        <w:t xml:space="preserve">что он является действительным правообладателем исключительных прав на статью; права, предоставленные Издателю по настоящему Соглашению, не передавались ранее и не будут передаваться третьим лицам до момента публикации Статьи Издателем в Журнале;</w:t>
      </w:r>
    </w:p>
    <w:p w:rsidR="00000000" w:rsidDel="00000000" w:rsidP="00000000" w:rsidRDefault="00000000" w:rsidRPr="00000000" w14:paraId="00000118">
      <w:pPr>
        <w:numPr>
          <w:ilvl w:val="1"/>
          <w:numId w:val="2"/>
        </w:numPr>
        <w:pBdr>
          <w:top w:color="auto" w:space="0" w:sz="0" w:val="none"/>
          <w:bottom w:color="auto" w:space="0" w:sz="0" w:val="none"/>
          <w:right w:color="auto" w:space="0" w:sz="0" w:val="none"/>
          <w:between w:color="auto" w:space="0" w:sz="0" w:val="none"/>
        </w:pBdr>
        <w:spacing w:line="375" w:lineRule="auto"/>
        <w:ind w:left="1440" w:right="600" w:hanging="360"/>
      </w:pPr>
      <w:r w:rsidDel="00000000" w:rsidR="00000000" w:rsidRPr="00000000">
        <w:rPr>
          <w:color w:val="292c3d"/>
          <w:sz w:val="24"/>
          <w:szCs w:val="24"/>
          <w:rtl w:val="0"/>
        </w:rPr>
        <w:t xml:space="preserve">что Статья содержит все предусмотренные действующим законодательством об авторском праве ссылки на цитируемых авторов и/или издания (материалы);</w:t>
      </w:r>
    </w:p>
    <w:p w:rsidR="00000000" w:rsidDel="00000000" w:rsidP="00000000" w:rsidRDefault="00000000" w:rsidRPr="00000000" w14:paraId="00000119">
      <w:pPr>
        <w:numPr>
          <w:ilvl w:val="1"/>
          <w:numId w:val="2"/>
        </w:numPr>
        <w:pBdr>
          <w:top w:color="auto" w:space="0" w:sz="0" w:val="none"/>
          <w:bottom w:color="auto" w:space="0" w:sz="0" w:val="none"/>
          <w:right w:color="auto" w:space="0" w:sz="0" w:val="none"/>
          <w:between w:color="auto" w:space="0" w:sz="0" w:val="none"/>
        </w:pBdr>
        <w:spacing w:line="375" w:lineRule="auto"/>
        <w:ind w:left="1440" w:right="600" w:hanging="360"/>
      </w:pPr>
      <w:r w:rsidDel="00000000" w:rsidR="00000000" w:rsidRPr="00000000">
        <w:rPr>
          <w:color w:val="292c3d"/>
          <w:sz w:val="24"/>
          <w:szCs w:val="24"/>
          <w:rtl w:val="0"/>
        </w:rPr>
        <w:t xml:space="preserve">что Автором получены все необходимые разрешения на используемые в Статье результаты, факты и иные заимствованные материалы, правообладателем которых Автор не является;</w:t>
      </w:r>
    </w:p>
    <w:p w:rsidR="00000000" w:rsidDel="00000000" w:rsidP="00000000" w:rsidRDefault="00000000" w:rsidRPr="00000000" w14:paraId="0000011A">
      <w:pPr>
        <w:numPr>
          <w:ilvl w:val="1"/>
          <w:numId w:val="2"/>
        </w:numPr>
        <w:pBdr>
          <w:top w:color="auto" w:space="0" w:sz="0" w:val="none"/>
          <w:bottom w:color="auto" w:space="0" w:sz="0" w:val="none"/>
          <w:right w:color="auto" w:space="0" w:sz="0" w:val="none"/>
          <w:between w:color="auto" w:space="0" w:sz="0" w:val="none"/>
        </w:pBdr>
        <w:spacing w:line="375" w:lineRule="auto"/>
        <w:ind w:left="1440" w:right="600" w:hanging="360"/>
      </w:pPr>
      <w:r w:rsidDel="00000000" w:rsidR="00000000" w:rsidRPr="00000000">
        <w:rPr>
          <w:color w:val="292c3d"/>
          <w:sz w:val="24"/>
          <w:szCs w:val="24"/>
          <w:rtl w:val="0"/>
        </w:rPr>
        <w:t xml:space="preserve">что Статья не содержит материалы, не подлежащие опубликованию в открытой печати в соответствии с действующими законодательными актами РФ, и ее опубликование и распространение не приведут к разглашению секретной (конфиденциальной) информации (включая государственную тайну);</w:t>
      </w:r>
    </w:p>
    <w:p w:rsidR="00000000" w:rsidDel="00000000" w:rsidP="00000000" w:rsidRDefault="00000000" w:rsidRPr="00000000" w14:paraId="0000011B">
      <w:pPr>
        <w:numPr>
          <w:ilvl w:val="1"/>
          <w:numId w:val="2"/>
        </w:numPr>
        <w:pBdr>
          <w:top w:color="auto" w:space="0" w:sz="0" w:val="none"/>
          <w:bottom w:color="auto" w:space="0" w:sz="0" w:val="none"/>
          <w:right w:color="auto" w:space="0" w:sz="0" w:val="none"/>
          <w:between w:color="auto" w:space="0" w:sz="0" w:val="none"/>
        </w:pBdr>
        <w:spacing w:line="375" w:lineRule="auto"/>
        <w:ind w:left="1440" w:right="600" w:hanging="360"/>
      </w:pPr>
      <w:r w:rsidDel="00000000" w:rsidR="00000000" w:rsidRPr="00000000">
        <w:rPr>
          <w:color w:val="292c3d"/>
          <w:sz w:val="24"/>
          <w:szCs w:val="24"/>
          <w:rtl w:val="0"/>
        </w:rPr>
        <w:t xml:space="preserve">что Автор ознакомился с редакционной политикой и этическими принципами, опубликованными на сайте Журнала (</w:t>
      </w:r>
      <w:hyperlink r:id="rId30">
        <w:r w:rsidDel="00000000" w:rsidR="00000000" w:rsidRPr="00000000">
          <w:rPr>
            <w:color w:val="0079c1"/>
            <w:sz w:val="24"/>
            <w:szCs w:val="24"/>
            <w:rtl w:val="0"/>
          </w:rPr>
          <w:t xml:space="preserve">http://journals.rudn.ru/law/about/editorialPolicies</w:t>
        </w:r>
      </w:hyperlink>
      <w:r w:rsidDel="00000000" w:rsidR="00000000" w:rsidRPr="00000000">
        <w:rPr>
          <w:color w:val="292c3d"/>
          <w:sz w:val="24"/>
          <w:szCs w:val="24"/>
          <w:rtl w:val="0"/>
        </w:rPr>
        <w:t xml:space="preserve">), и последствиями нарушения этих принципов,  проинформировал других Соавторов относительно условий этого Соглашения и получил согласие всех Соавторов на заключение настоящего Соглашения на условиях, предусмотренных Соглашением.</w:t>
      </w:r>
    </w:p>
    <w:p w:rsidR="00000000" w:rsidDel="00000000" w:rsidP="00000000" w:rsidRDefault="00000000" w:rsidRPr="00000000" w14:paraId="0000011C">
      <w:pPr>
        <w:pBdr>
          <w:top w:color="auto" w:space="0" w:sz="0" w:val="none"/>
          <w:left w:color="auto" w:space="0" w:sz="0" w:val="none"/>
          <w:bottom w:color="auto" w:space="3" w:sz="0" w:val="none"/>
          <w:right w:color="auto" w:space="0" w:sz="0" w:val="none"/>
        </w:pBdr>
        <w:spacing w:line="375" w:lineRule="auto"/>
        <w:jc w:val="both"/>
        <w:rPr>
          <w:color w:val="292c3d"/>
          <w:sz w:val="24"/>
          <w:szCs w:val="24"/>
        </w:rPr>
      </w:pPr>
      <w:r w:rsidDel="00000000" w:rsidR="00000000" w:rsidRPr="00000000">
        <w:rPr>
          <w:color w:val="292c3d"/>
          <w:sz w:val="24"/>
          <w:szCs w:val="24"/>
          <w:rtl w:val="0"/>
        </w:rPr>
        <w:t xml:space="preserve">5.2. Автор обязуется:</w:t>
      </w:r>
    </w:p>
    <w:p w:rsidR="00000000" w:rsidDel="00000000" w:rsidP="00000000" w:rsidRDefault="00000000" w:rsidRPr="00000000" w14:paraId="0000011D">
      <w:pPr>
        <w:numPr>
          <w:ilvl w:val="0"/>
          <w:numId w:val="36"/>
        </w:numPr>
        <w:pBdr>
          <w:top w:color="auto" w:space="0" w:sz="0" w:val="none"/>
          <w:bottom w:color="auto" w:space="0" w:sz="0" w:val="none"/>
          <w:right w:color="auto" w:space="0" w:sz="0" w:val="none"/>
          <w:between w:color="auto" w:space="0" w:sz="0" w:val="none"/>
        </w:pBdr>
        <w:spacing w:line="375" w:lineRule="auto"/>
        <w:ind w:left="720" w:right="300" w:hanging="360"/>
      </w:pPr>
      <w:r w:rsidDel="00000000" w:rsidR="00000000" w:rsidRPr="00000000">
        <w:rPr>
          <w:color w:val="292c3d"/>
          <w:sz w:val="24"/>
          <w:szCs w:val="24"/>
          <w:rtl w:val="0"/>
        </w:rPr>
        <w:t xml:space="preserve">представить рукопись Статьи в соответствии с Требованиями к статьям, указанным на сайте Журнала по URL: </w:t>
      </w:r>
      <w:hyperlink r:id="rId31">
        <w:r w:rsidDel="00000000" w:rsidR="00000000" w:rsidRPr="00000000">
          <w:rPr>
            <w:color w:val="0079c1"/>
            <w:sz w:val="24"/>
            <w:szCs w:val="24"/>
            <w:rtl w:val="0"/>
          </w:rPr>
          <w:t xml:space="preserve">http://journals.rudn.ru/index.php/law/about/submissions#authorGuidelines</w:t>
        </w:r>
      </w:hyperlink>
      <w:r w:rsidDel="00000000" w:rsidR="00000000" w:rsidRPr="00000000">
        <w:rPr>
          <w:color w:val="292c3d"/>
          <w:sz w:val="24"/>
          <w:szCs w:val="24"/>
          <w:rtl w:val="0"/>
        </w:rPr>
        <w:t xml:space="preserve">;</w:t>
      </w:r>
    </w:p>
    <w:p w:rsidR="00000000" w:rsidDel="00000000" w:rsidP="00000000" w:rsidRDefault="00000000" w:rsidRPr="00000000" w14:paraId="0000011E">
      <w:pPr>
        <w:numPr>
          <w:ilvl w:val="0"/>
          <w:numId w:val="36"/>
        </w:numPr>
        <w:pBdr>
          <w:top w:color="auto" w:space="0" w:sz="0" w:val="none"/>
          <w:bottom w:color="auto" w:space="0" w:sz="0" w:val="none"/>
          <w:right w:color="auto" w:space="0" w:sz="0" w:val="none"/>
          <w:between w:color="auto" w:space="0" w:sz="0" w:val="none"/>
        </w:pBdr>
        <w:spacing w:line="375" w:lineRule="auto"/>
        <w:ind w:left="720" w:right="300" w:hanging="360"/>
        <w:jc w:val="both"/>
      </w:pPr>
      <w:r w:rsidDel="00000000" w:rsidR="00000000" w:rsidRPr="00000000">
        <w:rPr>
          <w:color w:val="292c3d"/>
          <w:sz w:val="24"/>
          <w:szCs w:val="24"/>
          <w:rtl w:val="0"/>
        </w:rPr>
        <w:t xml:space="preserve">не использовать в коммерческих целях и в других изданиях без согласия Издателя электронную копию Статьи, подготовленную Издателем;</w:t>
      </w:r>
    </w:p>
    <w:p w:rsidR="00000000" w:rsidDel="00000000" w:rsidP="00000000" w:rsidRDefault="00000000" w:rsidRPr="00000000" w14:paraId="0000011F">
      <w:pPr>
        <w:numPr>
          <w:ilvl w:val="0"/>
          <w:numId w:val="36"/>
        </w:numPr>
        <w:pBdr>
          <w:top w:color="auto" w:space="0" w:sz="0" w:val="none"/>
          <w:bottom w:color="auto" w:space="0" w:sz="0" w:val="none"/>
          <w:right w:color="auto" w:space="0" w:sz="0" w:val="none"/>
          <w:between w:color="auto" w:space="0" w:sz="0" w:val="none"/>
        </w:pBdr>
        <w:spacing w:line="375" w:lineRule="auto"/>
        <w:ind w:left="720" w:right="300" w:hanging="360"/>
        <w:jc w:val="both"/>
      </w:pPr>
      <w:r w:rsidDel="00000000" w:rsidR="00000000" w:rsidRPr="00000000">
        <w:rPr>
          <w:color w:val="292c3d"/>
          <w:sz w:val="24"/>
          <w:szCs w:val="24"/>
          <w:rtl w:val="0"/>
        </w:rPr>
        <w:t xml:space="preserve">в процессе подготовки Статьи к публикации Автор обязуется:</w:t>
        <w:br w:type="textWrapping"/>
        <w:t xml:space="preserve">а) вносить в текст Статьи исправления, указанные рецензентами и принятые Редакцией Журнала, и/или, при необходимости, по требованию Издателя и Редакции доработать Статью;</w:t>
        <w:br w:type="textWrapping"/>
        <w:t xml:space="preserve">б) читать корректуру Статьи в сроки, предусмотренные графиком выхода Журнала;</w:t>
        <w:br w:type="textWrapping"/>
        <w:t xml:space="preserve">в) вносить в корректуру Статьи только тот минимум правки, который связан с необходимостью исправления допущенных в оригинале Статьи ошибок и/или внесения фактологических и конъюнктурных изменений.</w:t>
      </w:r>
    </w:p>
    <w:p w:rsidR="00000000" w:rsidDel="00000000" w:rsidP="00000000" w:rsidRDefault="00000000" w:rsidRPr="00000000" w14:paraId="00000120">
      <w:pPr>
        <w:pBdr>
          <w:top w:color="auto" w:space="0" w:sz="0" w:val="none"/>
          <w:left w:color="auto" w:space="0" w:sz="0" w:val="none"/>
          <w:bottom w:color="auto" w:space="3" w:sz="0" w:val="none"/>
          <w:right w:color="auto" w:space="0" w:sz="0" w:val="none"/>
        </w:pBdr>
        <w:spacing w:line="375" w:lineRule="auto"/>
        <w:jc w:val="both"/>
        <w:rPr>
          <w:color w:val="292c3d"/>
          <w:sz w:val="24"/>
          <w:szCs w:val="24"/>
        </w:rPr>
      </w:pPr>
      <w:r w:rsidDel="00000000" w:rsidR="00000000" w:rsidRPr="00000000">
        <w:rPr>
          <w:color w:val="292c3d"/>
          <w:sz w:val="24"/>
          <w:szCs w:val="24"/>
          <w:rtl w:val="0"/>
        </w:rPr>
        <w:t xml:space="preserve">5.3. Автор имеет право:</w:t>
      </w:r>
    </w:p>
    <w:p w:rsidR="00000000" w:rsidDel="00000000" w:rsidP="00000000" w:rsidRDefault="00000000" w:rsidRPr="00000000" w14:paraId="00000121">
      <w:pPr>
        <w:numPr>
          <w:ilvl w:val="0"/>
          <w:numId w:val="3"/>
        </w:numPr>
        <w:pBdr>
          <w:top w:color="auto" w:space="0" w:sz="0" w:val="none"/>
          <w:bottom w:color="auto" w:space="0" w:sz="0" w:val="none"/>
          <w:right w:color="auto" w:space="0" w:sz="0" w:val="none"/>
          <w:between w:color="auto" w:space="0" w:sz="0" w:val="none"/>
        </w:pBdr>
        <w:spacing w:line="375" w:lineRule="auto"/>
        <w:ind w:left="720" w:right="300" w:hanging="360"/>
        <w:jc w:val="both"/>
      </w:pPr>
      <w:r w:rsidDel="00000000" w:rsidR="00000000" w:rsidRPr="00000000">
        <w:rPr>
          <w:color w:val="292c3d"/>
          <w:sz w:val="24"/>
          <w:szCs w:val="24"/>
          <w:rtl w:val="0"/>
        </w:rPr>
        <w:t xml:space="preserve">передавать третьим лицам электронную копию опубликованной Статьи, предоставленную ему Издателем согласно п. 5.4 настоящего Соглашения, целиком или частично для включения Статьи в базы данных и репозитории научной информации с целью продвижения академических или научных исследований или для информационных и образовательных целей при условии обеспечения ссылок на Автора, Журнал и Издателя.</w:t>
      </w:r>
    </w:p>
    <w:p w:rsidR="00000000" w:rsidDel="00000000" w:rsidP="00000000" w:rsidRDefault="00000000" w:rsidRPr="00000000" w14:paraId="00000122">
      <w:pPr>
        <w:pBdr>
          <w:top w:color="auto" w:space="0" w:sz="0" w:val="none"/>
          <w:left w:color="auto" w:space="0" w:sz="0" w:val="none"/>
          <w:bottom w:color="auto" w:space="3" w:sz="0" w:val="none"/>
          <w:right w:color="auto" w:space="0" w:sz="0" w:val="none"/>
        </w:pBdr>
        <w:spacing w:line="375" w:lineRule="auto"/>
        <w:jc w:val="both"/>
        <w:rPr>
          <w:color w:val="292c3d"/>
          <w:sz w:val="24"/>
          <w:szCs w:val="24"/>
        </w:rPr>
      </w:pPr>
      <w:r w:rsidDel="00000000" w:rsidR="00000000" w:rsidRPr="00000000">
        <w:rPr>
          <w:color w:val="292c3d"/>
          <w:sz w:val="24"/>
          <w:szCs w:val="24"/>
          <w:rtl w:val="0"/>
        </w:rPr>
        <w:t xml:space="preserve">5.4. Издатель обязуется:</w:t>
      </w:r>
    </w:p>
    <w:p w:rsidR="00000000" w:rsidDel="00000000" w:rsidP="00000000" w:rsidRDefault="00000000" w:rsidRPr="00000000" w14:paraId="00000123">
      <w:pPr>
        <w:numPr>
          <w:ilvl w:val="0"/>
          <w:numId w:val="26"/>
        </w:numPr>
        <w:pBdr>
          <w:top w:color="auto" w:space="0" w:sz="0" w:val="none"/>
          <w:bottom w:color="auto" w:space="0" w:sz="0" w:val="none"/>
          <w:right w:color="auto" w:space="0" w:sz="0" w:val="none"/>
          <w:between w:color="auto" w:space="0" w:sz="0" w:val="none"/>
        </w:pBdr>
        <w:spacing w:line="375" w:lineRule="auto"/>
        <w:ind w:left="720" w:right="300" w:hanging="360"/>
        <w:jc w:val="both"/>
      </w:pPr>
      <w:r w:rsidDel="00000000" w:rsidR="00000000" w:rsidRPr="00000000">
        <w:rPr>
          <w:color w:val="292c3d"/>
          <w:sz w:val="24"/>
          <w:szCs w:val="24"/>
          <w:rtl w:val="0"/>
        </w:rPr>
        <w:t xml:space="preserve">опубликовать в печатной и электронной форме Статью Автора в Журнале в соответствии с условиями настоящего Соглашения;</w:t>
      </w:r>
    </w:p>
    <w:p w:rsidR="00000000" w:rsidDel="00000000" w:rsidP="00000000" w:rsidRDefault="00000000" w:rsidRPr="00000000" w14:paraId="00000124">
      <w:pPr>
        <w:numPr>
          <w:ilvl w:val="0"/>
          <w:numId w:val="26"/>
        </w:numPr>
        <w:pBdr>
          <w:top w:color="auto" w:space="0" w:sz="0" w:val="none"/>
          <w:bottom w:color="auto" w:space="0" w:sz="0" w:val="none"/>
          <w:right w:color="auto" w:space="0" w:sz="0" w:val="none"/>
          <w:between w:color="auto" w:space="0" w:sz="0" w:val="none"/>
        </w:pBdr>
        <w:spacing w:line="375" w:lineRule="auto"/>
        <w:ind w:left="720" w:right="300" w:hanging="360"/>
        <w:jc w:val="both"/>
      </w:pPr>
      <w:r w:rsidDel="00000000" w:rsidR="00000000" w:rsidRPr="00000000">
        <w:rPr>
          <w:color w:val="292c3d"/>
          <w:sz w:val="24"/>
          <w:szCs w:val="24"/>
          <w:rtl w:val="0"/>
        </w:rPr>
        <w:t xml:space="preserve">по решению Редакции Журнала, в случае необходимости, предоставить Автору корректуру верстки Статьи и внести обоснованную правку Автора;</w:t>
      </w:r>
    </w:p>
    <w:p w:rsidR="00000000" w:rsidDel="00000000" w:rsidP="00000000" w:rsidRDefault="00000000" w:rsidRPr="00000000" w14:paraId="00000125">
      <w:pPr>
        <w:numPr>
          <w:ilvl w:val="0"/>
          <w:numId w:val="26"/>
        </w:numPr>
        <w:pBdr>
          <w:top w:color="auto" w:space="0" w:sz="0" w:val="none"/>
          <w:bottom w:color="auto" w:space="0" w:sz="0" w:val="none"/>
          <w:right w:color="auto" w:space="0" w:sz="0" w:val="none"/>
          <w:between w:color="auto" w:space="0" w:sz="0" w:val="none"/>
        </w:pBdr>
        <w:spacing w:line="375" w:lineRule="auto"/>
        <w:ind w:left="720" w:right="300" w:hanging="360"/>
        <w:jc w:val="both"/>
      </w:pPr>
      <w:r w:rsidDel="00000000" w:rsidR="00000000" w:rsidRPr="00000000">
        <w:rPr>
          <w:color w:val="292c3d"/>
          <w:sz w:val="24"/>
          <w:szCs w:val="24"/>
          <w:rtl w:val="0"/>
        </w:rPr>
        <w:t xml:space="preserve">предоставить Автору электронную копию опубликованной Статьи на электронный адрес Автора в течение 15 рабочих дней со дня выхода номера Журнала в свет;</w:t>
      </w:r>
    </w:p>
    <w:p w:rsidR="00000000" w:rsidDel="00000000" w:rsidP="00000000" w:rsidRDefault="00000000" w:rsidRPr="00000000" w14:paraId="00000126">
      <w:pPr>
        <w:numPr>
          <w:ilvl w:val="0"/>
          <w:numId w:val="26"/>
        </w:numPr>
        <w:pBdr>
          <w:top w:color="auto" w:space="0" w:sz="0" w:val="none"/>
          <w:bottom w:color="auto" w:space="0" w:sz="0" w:val="none"/>
          <w:right w:color="auto" w:space="0" w:sz="0" w:val="none"/>
          <w:between w:color="auto" w:space="0" w:sz="0" w:val="none"/>
        </w:pBdr>
        <w:spacing w:line="375" w:lineRule="auto"/>
        <w:ind w:left="720" w:right="300" w:hanging="360"/>
        <w:jc w:val="both"/>
      </w:pPr>
      <w:r w:rsidDel="00000000" w:rsidR="00000000" w:rsidRPr="00000000">
        <w:rPr>
          <w:color w:val="292c3d"/>
          <w:sz w:val="24"/>
          <w:szCs w:val="24"/>
          <w:rtl w:val="0"/>
        </w:rPr>
        <w:t xml:space="preserve">соблюдать предусмотренные действующим законодательством права Автора, а также осуществлять их защиту и принимать все необходимые меры для предупреждения нарушения авторских прав третьими лицами.</w:t>
      </w:r>
    </w:p>
    <w:p w:rsidR="00000000" w:rsidDel="00000000" w:rsidP="00000000" w:rsidRDefault="00000000" w:rsidRPr="00000000" w14:paraId="00000127">
      <w:pPr>
        <w:pBdr>
          <w:top w:color="auto" w:space="0" w:sz="0" w:val="none"/>
          <w:left w:color="auto" w:space="0" w:sz="0" w:val="none"/>
          <w:bottom w:color="auto" w:space="3" w:sz="0" w:val="none"/>
          <w:right w:color="auto" w:space="0" w:sz="0" w:val="none"/>
        </w:pBdr>
        <w:spacing w:line="375" w:lineRule="auto"/>
        <w:jc w:val="both"/>
        <w:rPr>
          <w:color w:val="292c3d"/>
          <w:sz w:val="24"/>
          <w:szCs w:val="24"/>
        </w:rPr>
      </w:pPr>
      <w:r w:rsidDel="00000000" w:rsidR="00000000" w:rsidRPr="00000000">
        <w:rPr>
          <w:color w:val="292c3d"/>
          <w:sz w:val="24"/>
          <w:szCs w:val="24"/>
          <w:rtl w:val="0"/>
        </w:rPr>
        <w:t xml:space="preserve">5.5. Издатель имеет право:</w:t>
      </w:r>
    </w:p>
    <w:p w:rsidR="00000000" w:rsidDel="00000000" w:rsidP="00000000" w:rsidRDefault="00000000" w:rsidRPr="00000000" w14:paraId="00000128">
      <w:pPr>
        <w:numPr>
          <w:ilvl w:val="0"/>
          <w:numId w:val="12"/>
        </w:numPr>
        <w:pBdr>
          <w:top w:color="auto" w:space="0" w:sz="0" w:val="none"/>
          <w:bottom w:color="auto" w:space="0" w:sz="0" w:val="none"/>
          <w:right w:color="auto" w:space="0" w:sz="0" w:val="none"/>
          <w:between w:color="auto" w:space="0" w:sz="0" w:val="none"/>
        </w:pBdr>
        <w:spacing w:line="375" w:lineRule="auto"/>
        <w:ind w:left="720" w:right="300" w:hanging="360"/>
        <w:jc w:val="both"/>
      </w:pPr>
      <w:r w:rsidDel="00000000" w:rsidR="00000000" w:rsidRPr="00000000">
        <w:rPr>
          <w:color w:val="292c3d"/>
          <w:sz w:val="24"/>
          <w:szCs w:val="24"/>
          <w:rtl w:val="0"/>
        </w:rPr>
        <w:t xml:space="preserve">осуществлять техническое и литературное редактирование Статьи, не изменяющее ее (основное содержание);</w:t>
      </w:r>
    </w:p>
    <w:p w:rsidR="00000000" w:rsidDel="00000000" w:rsidP="00000000" w:rsidRDefault="00000000" w:rsidRPr="00000000" w14:paraId="00000129">
      <w:pPr>
        <w:numPr>
          <w:ilvl w:val="0"/>
          <w:numId w:val="12"/>
        </w:numPr>
        <w:pBdr>
          <w:top w:color="auto" w:space="0" w:sz="0" w:val="none"/>
          <w:bottom w:color="auto" w:space="0" w:sz="0" w:val="none"/>
          <w:right w:color="auto" w:space="0" w:sz="0" w:val="none"/>
          <w:between w:color="auto" w:space="0" w:sz="0" w:val="none"/>
        </w:pBdr>
        <w:spacing w:line="375" w:lineRule="auto"/>
        <w:ind w:left="720" w:right="300" w:hanging="360"/>
        <w:jc w:val="both"/>
      </w:pPr>
      <w:r w:rsidDel="00000000" w:rsidR="00000000" w:rsidRPr="00000000">
        <w:rPr>
          <w:color w:val="292c3d"/>
          <w:sz w:val="24"/>
          <w:szCs w:val="24"/>
          <w:rtl w:val="0"/>
        </w:rPr>
        <w:t xml:space="preserve">проводить экспертизу Статьи и предлагать Автору внести необходимые изменения, до выполнения которых Статья не будет размещена в Журнале;</w:t>
      </w:r>
    </w:p>
    <w:p w:rsidR="00000000" w:rsidDel="00000000" w:rsidP="00000000" w:rsidRDefault="00000000" w:rsidRPr="00000000" w14:paraId="0000012A">
      <w:pPr>
        <w:numPr>
          <w:ilvl w:val="0"/>
          <w:numId w:val="12"/>
        </w:numPr>
        <w:pBdr>
          <w:top w:color="auto" w:space="0" w:sz="0" w:val="none"/>
          <w:bottom w:color="auto" w:space="0" w:sz="0" w:val="none"/>
          <w:right w:color="auto" w:space="0" w:sz="0" w:val="none"/>
          <w:between w:color="auto" w:space="0" w:sz="0" w:val="none"/>
        </w:pBdr>
        <w:spacing w:line="375" w:lineRule="auto"/>
        <w:ind w:left="720" w:right="300" w:hanging="360"/>
        <w:jc w:val="both"/>
      </w:pPr>
      <w:r w:rsidDel="00000000" w:rsidR="00000000" w:rsidRPr="00000000">
        <w:rPr>
          <w:color w:val="292c3d"/>
          <w:sz w:val="24"/>
          <w:szCs w:val="24"/>
          <w:rtl w:val="0"/>
        </w:rPr>
        <w:t xml:space="preserve">при любом последующем разрешенном использовании Автором (и/или иными лицами) Журнала и/или Статьи (в том числе любой ее отдельной части, фрагмента) требовать от указанных лиц указания ссылки на Журнал, Издателя, Автора или иных обладателей авторских прав, название Статьи, номер Журнала и год опубликования, указанные в Журнале;</w:t>
      </w:r>
    </w:p>
    <w:p w:rsidR="00000000" w:rsidDel="00000000" w:rsidP="00000000" w:rsidRDefault="00000000" w:rsidRPr="00000000" w14:paraId="0000012B">
      <w:pPr>
        <w:numPr>
          <w:ilvl w:val="0"/>
          <w:numId w:val="12"/>
        </w:numPr>
        <w:pBdr>
          <w:top w:color="auto" w:space="0" w:sz="0" w:val="none"/>
          <w:bottom w:color="auto" w:space="0" w:sz="0" w:val="none"/>
          <w:right w:color="auto" w:space="0" w:sz="0" w:val="none"/>
          <w:between w:color="auto" w:space="0" w:sz="0" w:val="none"/>
        </w:pBdr>
        <w:spacing w:line="375" w:lineRule="auto"/>
        <w:ind w:left="720" w:right="300" w:hanging="360"/>
        <w:jc w:val="both"/>
      </w:pPr>
      <w:r w:rsidDel="00000000" w:rsidR="00000000" w:rsidRPr="00000000">
        <w:rPr>
          <w:color w:val="292c3d"/>
          <w:sz w:val="24"/>
          <w:szCs w:val="24"/>
          <w:rtl w:val="0"/>
        </w:rPr>
        <w:t xml:space="preserve">размещать в СМИ и других информационных источниках предварительную и/или рекламную информацию о предстоящей публикации Статьи;</w:t>
      </w:r>
    </w:p>
    <w:p w:rsidR="00000000" w:rsidDel="00000000" w:rsidP="00000000" w:rsidRDefault="00000000" w:rsidRPr="00000000" w14:paraId="0000012C">
      <w:pPr>
        <w:numPr>
          <w:ilvl w:val="0"/>
          <w:numId w:val="12"/>
        </w:numPr>
        <w:pBdr>
          <w:top w:color="auto" w:space="0" w:sz="0" w:val="none"/>
          <w:bottom w:color="auto" w:space="0" w:sz="0" w:val="none"/>
          <w:right w:color="auto" w:space="0" w:sz="0" w:val="none"/>
          <w:between w:color="auto" w:space="0" w:sz="0" w:val="none"/>
        </w:pBdr>
        <w:spacing w:line="375" w:lineRule="auto"/>
        <w:ind w:left="720" w:right="300" w:hanging="360"/>
        <w:jc w:val="both"/>
      </w:pPr>
      <w:r w:rsidDel="00000000" w:rsidR="00000000" w:rsidRPr="00000000">
        <w:rPr>
          <w:color w:val="292c3d"/>
          <w:sz w:val="24"/>
          <w:szCs w:val="24"/>
          <w:rtl w:val="0"/>
        </w:rPr>
        <w:t xml:space="preserve">устанавливать правила (условия) приема и публикации материалов в Журнале. Редколлегии Журнала, возглавляемой главным редактором, принадлежат исключительные права отбора и/или отклонения материалов, направляемых в редакцию Журнала с целью их публикации. Рукопись (материальный носитель), направляемая Автором в Редакцию Журнала, возврату не подлежит. Редакция Журнала в переписку по вопросам отклонения Статьи Редколлегией Журнала не вступает;</w:t>
      </w:r>
    </w:p>
    <w:p w:rsidR="00000000" w:rsidDel="00000000" w:rsidP="00000000" w:rsidRDefault="00000000" w:rsidRPr="00000000" w14:paraId="0000012D">
      <w:pPr>
        <w:numPr>
          <w:ilvl w:val="0"/>
          <w:numId w:val="12"/>
        </w:numPr>
        <w:pBdr>
          <w:top w:color="auto" w:space="0" w:sz="0" w:val="none"/>
          <w:bottom w:color="auto" w:space="0" w:sz="0" w:val="none"/>
          <w:right w:color="auto" w:space="0" w:sz="0" w:val="none"/>
          <w:between w:color="auto" w:space="0" w:sz="0" w:val="none"/>
        </w:pBdr>
        <w:spacing w:line="375" w:lineRule="auto"/>
        <w:ind w:left="720" w:right="300" w:hanging="360"/>
        <w:jc w:val="both"/>
      </w:pPr>
      <w:r w:rsidDel="00000000" w:rsidR="00000000" w:rsidRPr="00000000">
        <w:rPr>
          <w:color w:val="292c3d"/>
          <w:sz w:val="24"/>
          <w:szCs w:val="24"/>
          <w:rtl w:val="0"/>
        </w:rPr>
        <w:t xml:space="preserve">временно приостановить оказание Автору услуг по Соглашению по техническим, технологическим или иным причинам, препятствующим оказанию услуг, на время устранения таких причин;</w:t>
      </w:r>
    </w:p>
    <w:p w:rsidR="00000000" w:rsidDel="00000000" w:rsidP="00000000" w:rsidRDefault="00000000" w:rsidRPr="00000000" w14:paraId="0000012E">
      <w:pPr>
        <w:numPr>
          <w:ilvl w:val="0"/>
          <w:numId w:val="12"/>
        </w:numPr>
        <w:pBdr>
          <w:top w:color="auto" w:space="0" w:sz="0" w:val="none"/>
          <w:bottom w:color="auto" w:space="0" w:sz="0" w:val="none"/>
          <w:right w:color="auto" w:space="0" w:sz="0" w:val="none"/>
          <w:between w:color="auto" w:space="0" w:sz="0" w:val="none"/>
        </w:pBdr>
        <w:spacing w:line="375" w:lineRule="auto"/>
        <w:ind w:left="720" w:right="300" w:hanging="360"/>
        <w:jc w:val="both"/>
      </w:pPr>
      <w:r w:rsidDel="00000000" w:rsidR="00000000" w:rsidRPr="00000000">
        <w:rPr>
          <w:color w:val="292c3d"/>
          <w:sz w:val="24"/>
          <w:szCs w:val="24"/>
          <w:rtl w:val="0"/>
        </w:rPr>
        <w:t xml:space="preserve">приостановить оказание услуг по Соглашению в одностороннем внесудебном порядке в случаях:</w:t>
        <w:br w:type="textWrapping"/>
        <w:t xml:space="preserve">а) если Статья не соответствует тематике Журнала (или какой-либо его части), либо представленный материал недостаточен для самостоятельной публикации, либо оформление Статьи не отвечает предъявляемым требованиям;</w:t>
        <w:br w:type="textWrapping"/>
        <w:t xml:space="preserve">б) нарушения Автором иных обязательств, принятых в соответствии с Офертой;</w:t>
      </w:r>
    </w:p>
    <w:p w:rsidR="00000000" w:rsidDel="00000000" w:rsidP="00000000" w:rsidRDefault="00000000" w:rsidRPr="00000000" w14:paraId="0000012F">
      <w:pPr>
        <w:numPr>
          <w:ilvl w:val="0"/>
          <w:numId w:val="12"/>
        </w:numPr>
        <w:pBdr>
          <w:top w:color="auto" w:space="0" w:sz="0" w:val="none"/>
          <w:bottom w:color="auto" w:space="0" w:sz="0" w:val="none"/>
          <w:right w:color="auto" w:space="0" w:sz="0" w:val="none"/>
          <w:between w:color="auto" w:space="0" w:sz="0" w:val="none"/>
        </w:pBdr>
        <w:spacing w:line="375" w:lineRule="auto"/>
        <w:ind w:left="720" w:right="300" w:hanging="360"/>
        <w:jc w:val="both"/>
      </w:pPr>
      <w:r w:rsidDel="00000000" w:rsidR="00000000" w:rsidRPr="00000000">
        <w:rPr>
          <w:color w:val="292c3d"/>
          <w:sz w:val="24"/>
          <w:szCs w:val="24"/>
          <w:rtl w:val="0"/>
        </w:rPr>
        <w:t xml:space="preserve">вносить изменения в Оферту в установленном Офертой порядке.</w:t>
      </w:r>
    </w:p>
    <w:p w:rsidR="00000000" w:rsidDel="00000000" w:rsidP="00000000" w:rsidRDefault="00000000" w:rsidRPr="00000000" w14:paraId="00000130">
      <w:pPr>
        <w:pBdr>
          <w:top w:color="auto" w:space="0" w:sz="0" w:val="none"/>
          <w:left w:color="auto" w:space="0" w:sz="0" w:val="none"/>
          <w:bottom w:color="auto" w:space="3" w:sz="0" w:val="none"/>
          <w:right w:color="auto" w:space="0" w:sz="0" w:val="none"/>
        </w:pBdr>
        <w:spacing w:line="375" w:lineRule="auto"/>
        <w:jc w:val="both"/>
        <w:rPr>
          <w:color w:val="292c3d"/>
          <w:sz w:val="24"/>
          <w:szCs w:val="24"/>
        </w:rPr>
      </w:pPr>
      <w:r w:rsidDel="00000000" w:rsidR="00000000" w:rsidRPr="00000000">
        <w:rPr>
          <w:color w:val="292c3d"/>
          <w:sz w:val="24"/>
          <w:szCs w:val="24"/>
          <w:rtl w:val="0"/>
        </w:rPr>
        <w:t xml:space="preserve">5.6. Во всех случаях, не оговоренных и не предусмотренных в настоящем Соглашении, Стороны обязаны руководствоваться действующим законодательством Российской Федерации.</w:t>
      </w:r>
    </w:p>
    <w:p w:rsidR="00000000" w:rsidDel="00000000" w:rsidP="00000000" w:rsidRDefault="00000000" w:rsidRPr="00000000" w14:paraId="00000131">
      <w:pPr>
        <w:pBdr>
          <w:top w:color="auto" w:space="0" w:sz="0" w:val="none"/>
          <w:left w:color="auto" w:space="0" w:sz="0" w:val="none"/>
          <w:bottom w:color="auto" w:space="3" w:sz="0" w:val="none"/>
          <w:right w:color="auto" w:space="0" w:sz="0" w:val="none"/>
        </w:pBdr>
        <w:spacing w:line="375" w:lineRule="auto"/>
        <w:jc w:val="both"/>
        <w:rPr>
          <w:b w:val="1"/>
          <w:color w:val="292c3d"/>
          <w:sz w:val="24"/>
          <w:szCs w:val="24"/>
        </w:rPr>
      </w:pPr>
      <w:r w:rsidDel="00000000" w:rsidR="00000000" w:rsidRPr="00000000">
        <w:rPr>
          <w:b w:val="1"/>
          <w:color w:val="292c3d"/>
          <w:sz w:val="24"/>
          <w:szCs w:val="24"/>
          <w:rtl w:val="0"/>
        </w:rPr>
        <w:t xml:space="preserve">6. Акцепт Оферты и заключение Соглашения. Срок действия Соглашения</w:t>
      </w:r>
    </w:p>
    <w:p w:rsidR="00000000" w:rsidDel="00000000" w:rsidP="00000000" w:rsidRDefault="00000000" w:rsidRPr="00000000" w14:paraId="00000132">
      <w:pPr>
        <w:pBdr>
          <w:top w:color="auto" w:space="0" w:sz="0" w:val="none"/>
          <w:left w:color="auto" w:space="0" w:sz="0" w:val="none"/>
          <w:bottom w:color="auto" w:space="3" w:sz="0" w:val="none"/>
          <w:right w:color="auto" w:space="0" w:sz="0" w:val="none"/>
        </w:pBdr>
        <w:spacing w:line="375" w:lineRule="auto"/>
        <w:jc w:val="both"/>
        <w:rPr>
          <w:color w:val="292c3d"/>
          <w:sz w:val="24"/>
          <w:szCs w:val="24"/>
        </w:rPr>
      </w:pPr>
      <w:r w:rsidDel="00000000" w:rsidR="00000000" w:rsidRPr="00000000">
        <w:rPr>
          <w:color w:val="292c3d"/>
          <w:sz w:val="24"/>
          <w:szCs w:val="24"/>
          <w:rtl w:val="0"/>
        </w:rPr>
        <w:t xml:space="preserve">6.1. Настоящее Соглашение вступает в силу с момента его заключения, когда Автор производит Акцепт Оферты посредством отправки заявки Издателю – Загрузки Статьи, и действует в течение 5 лет.</w:t>
      </w:r>
    </w:p>
    <w:p w:rsidR="00000000" w:rsidDel="00000000" w:rsidP="00000000" w:rsidRDefault="00000000" w:rsidRPr="00000000" w14:paraId="00000133">
      <w:pPr>
        <w:pBdr>
          <w:top w:color="auto" w:space="0" w:sz="0" w:val="none"/>
          <w:left w:color="auto" w:space="0" w:sz="0" w:val="none"/>
          <w:bottom w:color="auto" w:space="3" w:sz="0" w:val="none"/>
          <w:right w:color="auto" w:space="0" w:sz="0" w:val="none"/>
        </w:pBdr>
        <w:spacing w:line="375" w:lineRule="auto"/>
        <w:jc w:val="both"/>
        <w:rPr>
          <w:color w:val="292c3d"/>
          <w:sz w:val="24"/>
          <w:szCs w:val="24"/>
        </w:rPr>
      </w:pPr>
      <w:r w:rsidDel="00000000" w:rsidR="00000000" w:rsidRPr="00000000">
        <w:rPr>
          <w:color w:val="292c3d"/>
          <w:sz w:val="24"/>
          <w:szCs w:val="24"/>
          <w:rtl w:val="0"/>
        </w:rPr>
        <w:t xml:space="preserve">6.2. Акцепт Оферты Автором создает Соглашение, заключенное в письменной форме (статьи 438 и 1286.1 Гражданского Кодекса РФ) на условиях Оферты.</w:t>
      </w:r>
    </w:p>
    <w:p w:rsidR="00000000" w:rsidDel="00000000" w:rsidP="00000000" w:rsidRDefault="00000000" w:rsidRPr="00000000" w14:paraId="00000134">
      <w:pPr>
        <w:pBdr>
          <w:top w:color="auto" w:space="0" w:sz="0" w:val="none"/>
          <w:left w:color="auto" w:space="0" w:sz="0" w:val="none"/>
          <w:bottom w:color="auto" w:space="3" w:sz="0" w:val="none"/>
          <w:right w:color="auto" w:space="0" w:sz="0" w:val="none"/>
        </w:pBdr>
        <w:spacing w:line="375" w:lineRule="auto"/>
        <w:jc w:val="both"/>
        <w:rPr>
          <w:color w:val="292c3d"/>
          <w:sz w:val="24"/>
          <w:szCs w:val="24"/>
        </w:rPr>
      </w:pPr>
      <w:r w:rsidDel="00000000" w:rsidR="00000000" w:rsidRPr="00000000">
        <w:rPr>
          <w:color w:val="292c3d"/>
          <w:sz w:val="24"/>
          <w:szCs w:val="24"/>
          <w:rtl w:val="0"/>
        </w:rPr>
        <w:t xml:space="preserve">6.3. Если ни одна из Сторон не направит другой Стороне письменное уведомление о расторжении Соглашения не позднее, чем за два месяца до окончания предписанного пятилетнего срока, то срок действия прав Издателя на Произведения автоматически пролонгируется на аналогичный срок. Количество пролонгаций не ограничено.</w:t>
      </w:r>
    </w:p>
    <w:p w:rsidR="00000000" w:rsidDel="00000000" w:rsidP="00000000" w:rsidRDefault="00000000" w:rsidRPr="00000000" w14:paraId="00000135">
      <w:pPr>
        <w:pBdr>
          <w:top w:color="auto" w:space="0" w:sz="0" w:val="none"/>
          <w:left w:color="auto" w:space="0" w:sz="0" w:val="none"/>
          <w:bottom w:color="auto" w:space="3" w:sz="0" w:val="none"/>
          <w:right w:color="auto" w:space="0" w:sz="0" w:val="none"/>
        </w:pBdr>
        <w:spacing w:line="375" w:lineRule="auto"/>
        <w:jc w:val="both"/>
        <w:rPr>
          <w:color w:val="292c3d"/>
          <w:sz w:val="24"/>
          <w:szCs w:val="24"/>
        </w:rPr>
      </w:pPr>
      <w:r w:rsidDel="00000000" w:rsidR="00000000" w:rsidRPr="00000000">
        <w:rPr>
          <w:color w:val="292c3d"/>
          <w:sz w:val="24"/>
          <w:szCs w:val="24"/>
          <w:rtl w:val="0"/>
        </w:rPr>
        <w:t xml:space="preserve">6.4. Срок действия Соглашения не может превышать срок действия исключительных прав на Статью в соответствии с законодательством РФ.</w:t>
      </w:r>
    </w:p>
    <w:p w:rsidR="00000000" w:rsidDel="00000000" w:rsidP="00000000" w:rsidRDefault="00000000" w:rsidRPr="00000000" w14:paraId="00000136">
      <w:pPr>
        <w:pBdr>
          <w:top w:color="auto" w:space="0" w:sz="0" w:val="none"/>
          <w:left w:color="auto" w:space="0" w:sz="0" w:val="none"/>
          <w:bottom w:color="auto" w:space="3" w:sz="0" w:val="none"/>
          <w:right w:color="auto" w:space="0" w:sz="0" w:val="none"/>
        </w:pBdr>
        <w:spacing w:line="375" w:lineRule="auto"/>
        <w:jc w:val="both"/>
        <w:rPr>
          <w:color w:val="292c3d"/>
          <w:sz w:val="24"/>
          <w:szCs w:val="24"/>
        </w:rPr>
      </w:pPr>
      <w:r w:rsidDel="00000000" w:rsidR="00000000" w:rsidRPr="00000000">
        <w:rPr>
          <w:color w:val="292c3d"/>
          <w:sz w:val="24"/>
          <w:szCs w:val="24"/>
          <w:rtl w:val="0"/>
        </w:rPr>
        <w:t xml:space="preserve">6.5. При передаче (отчуждении) исключительного права на произведение Автором третьему лицу действие настоящего Соглашения не прекращается.</w:t>
      </w:r>
    </w:p>
    <w:p w:rsidR="00000000" w:rsidDel="00000000" w:rsidP="00000000" w:rsidRDefault="00000000" w:rsidRPr="00000000" w14:paraId="00000137">
      <w:pPr>
        <w:pBdr>
          <w:top w:color="auto" w:space="0" w:sz="0" w:val="none"/>
          <w:left w:color="auto" w:space="0" w:sz="0" w:val="none"/>
          <w:bottom w:color="auto" w:space="3" w:sz="0" w:val="none"/>
          <w:right w:color="auto" w:space="0" w:sz="0" w:val="none"/>
        </w:pBdr>
        <w:spacing w:line="375" w:lineRule="auto"/>
        <w:jc w:val="both"/>
        <w:rPr>
          <w:b w:val="1"/>
          <w:color w:val="292c3d"/>
          <w:sz w:val="24"/>
          <w:szCs w:val="24"/>
        </w:rPr>
      </w:pPr>
      <w:r w:rsidDel="00000000" w:rsidR="00000000" w:rsidRPr="00000000">
        <w:rPr>
          <w:b w:val="1"/>
          <w:color w:val="292c3d"/>
          <w:sz w:val="24"/>
          <w:szCs w:val="24"/>
          <w:rtl w:val="0"/>
        </w:rPr>
        <w:t xml:space="preserve">7. Порядок изменения и расторжения Соглашения</w:t>
      </w:r>
    </w:p>
    <w:p w:rsidR="00000000" w:rsidDel="00000000" w:rsidP="00000000" w:rsidRDefault="00000000" w:rsidRPr="00000000" w14:paraId="00000138">
      <w:pPr>
        <w:pBdr>
          <w:top w:color="auto" w:space="0" w:sz="0" w:val="none"/>
          <w:left w:color="auto" w:space="0" w:sz="0" w:val="none"/>
          <w:bottom w:color="auto" w:space="3" w:sz="0" w:val="none"/>
          <w:right w:color="auto" w:space="0" w:sz="0" w:val="none"/>
        </w:pBdr>
        <w:spacing w:line="375" w:lineRule="auto"/>
        <w:jc w:val="both"/>
        <w:rPr>
          <w:color w:val="292c3d"/>
          <w:sz w:val="24"/>
          <w:szCs w:val="24"/>
        </w:rPr>
      </w:pPr>
      <w:r w:rsidDel="00000000" w:rsidR="00000000" w:rsidRPr="00000000">
        <w:rPr>
          <w:color w:val="292c3d"/>
          <w:sz w:val="24"/>
          <w:szCs w:val="24"/>
          <w:rtl w:val="0"/>
        </w:rPr>
        <w:t xml:space="preserve">7.1. Издатель вправе в одностороннем порядке изменять условия настоящего Соглашения, предварительно, не менее чем за 10 (десять) календарных дней до вступления в силу соответствующих изменений, известив об этом Автора через сайт Журнала или путем направления извещения посредством электронной почты на адрес электронной почты Автора, указанный в Заявке Автора. Изменения вступают в силу с даты, указанной в соответствующем извещении.</w:t>
      </w:r>
    </w:p>
    <w:p w:rsidR="00000000" w:rsidDel="00000000" w:rsidP="00000000" w:rsidRDefault="00000000" w:rsidRPr="00000000" w14:paraId="00000139">
      <w:pPr>
        <w:pBdr>
          <w:top w:color="auto" w:space="0" w:sz="0" w:val="none"/>
          <w:left w:color="auto" w:space="0" w:sz="0" w:val="none"/>
          <w:bottom w:color="auto" w:space="3" w:sz="0" w:val="none"/>
          <w:right w:color="auto" w:space="0" w:sz="0" w:val="none"/>
        </w:pBdr>
        <w:spacing w:line="375" w:lineRule="auto"/>
        <w:jc w:val="both"/>
        <w:rPr>
          <w:color w:val="292c3d"/>
          <w:sz w:val="24"/>
          <w:szCs w:val="24"/>
        </w:rPr>
      </w:pPr>
      <w:r w:rsidDel="00000000" w:rsidR="00000000" w:rsidRPr="00000000">
        <w:rPr>
          <w:color w:val="292c3d"/>
          <w:sz w:val="24"/>
          <w:szCs w:val="24"/>
          <w:rtl w:val="0"/>
        </w:rPr>
        <w:t xml:space="preserve">7.2. В случае несогласия Автора с изменениями условий настоящего Соглашения Автор вправе направить Издателю письменное уведомление об отказе от настоящего Соглашения путем загрузки уведомления в сетевую электронную систему приема статей на рассмотрение, размещенную в соответствующем разделе сайта Журнала по URL: </w:t>
      </w:r>
      <w:hyperlink r:id="rId32">
        <w:r w:rsidDel="00000000" w:rsidR="00000000" w:rsidRPr="00000000">
          <w:rPr>
            <w:color w:val="0079c1"/>
            <w:sz w:val="24"/>
            <w:szCs w:val="24"/>
            <w:rtl w:val="0"/>
          </w:rPr>
          <w:t xml:space="preserve">http://journals.rudn.ru/index.php/law/author/submit/1</w:t>
        </w:r>
      </w:hyperlink>
      <w:r w:rsidDel="00000000" w:rsidR="00000000" w:rsidRPr="00000000">
        <w:rPr>
          <w:color w:val="292c3d"/>
          <w:sz w:val="24"/>
          <w:szCs w:val="24"/>
          <w:rtl w:val="0"/>
        </w:rPr>
        <w:t xml:space="preserve"> в сети Интернет) или направления уведомления на официальный адрес электронной почты Редакции Журнала, указанный на сайте Журнала "Вестник Российского университета дружбы народов. Серия: Юридические науки" в сети Интернет)</w:t>
      </w:r>
    </w:p>
    <w:p w:rsidR="00000000" w:rsidDel="00000000" w:rsidP="00000000" w:rsidRDefault="00000000" w:rsidRPr="00000000" w14:paraId="0000013A">
      <w:pPr>
        <w:pBdr>
          <w:top w:color="auto" w:space="0" w:sz="0" w:val="none"/>
          <w:left w:color="auto" w:space="0" w:sz="0" w:val="none"/>
          <w:bottom w:color="auto" w:space="3" w:sz="0" w:val="none"/>
          <w:right w:color="auto" w:space="0" w:sz="0" w:val="none"/>
        </w:pBdr>
        <w:spacing w:line="375" w:lineRule="auto"/>
        <w:jc w:val="both"/>
        <w:rPr>
          <w:color w:val="292c3d"/>
          <w:sz w:val="24"/>
          <w:szCs w:val="24"/>
        </w:rPr>
      </w:pPr>
      <w:r w:rsidDel="00000000" w:rsidR="00000000" w:rsidRPr="00000000">
        <w:rPr>
          <w:color w:val="292c3d"/>
          <w:sz w:val="24"/>
          <w:szCs w:val="24"/>
          <w:rtl w:val="0"/>
        </w:rPr>
        <w:t xml:space="preserve">7.3. Настоящее Соглашение может быть расторгнуто досрочно:</w:t>
      </w:r>
    </w:p>
    <w:p w:rsidR="00000000" w:rsidDel="00000000" w:rsidP="00000000" w:rsidRDefault="00000000" w:rsidRPr="00000000" w14:paraId="0000013B">
      <w:pPr>
        <w:numPr>
          <w:ilvl w:val="0"/>
          <w:numId w:val="22"/>
        </w:numPr>
        <w:pBdr>
          <w:top w:color="auto" w:space="0" w:sz="0" w:val="none"/>
          <w:bottom w:color="auto" w:space="0" w:sz="0" w:val="none"/>
          <w:right w:color="auto" w:space="0" w:sz="0" w:val="none"/>
          <w:between w:color="auto" w:space="0" w:sz="0" w:val="none"/>
        </w:pBdr>
        <w:spacing w:line="375" w:lineRule="auto"/>
        <w:ind w:left="720" w:right="300" w:hanging="360"/>
        <w:jc w:val="both"/>
      </w:pPr>
      <w:r w:rsidDel="00000000" w:rsidR="00000000" w:rsidRPr="00000000">
        <w:rPr>
          <w:color w:val="292c3d"/>
          <w:sz w:val="24"/>
          <w:szCs w:val="24"/>
          <w:rtl w:val="0"/>
        </w:rPr>
        <w:t xml:space="preserve">по соглашению Сторон в любое время;</w:t>
      </w:r>
    </w:p>
    <w:p w:rsidR="00000000" w:rsidDel="00000000" w:rsidP="00000000" w:rsidRDefault="00000000" w:rsidRPr="00000000" w14:paraId="0000013C">
      <w:pPr>
        <w:numPr>
          <w:ilvl w:val="0"/>
          <w:numId w:val="22"/>
        </w:numPr>
        <w:pBdr>
          <w:top w:color="auto" w:space="0" w:sz="0" w:val="none"/>
          <w:bottom w:color="auto" w:space="0" w:sz="0" w:val="none"/>
          <w:right w:color="auto" w:space="0" w:sz="0" w:val="none"/>
          <w:between w:color="auto" w:space="0" w:sz="0" w:val="none"/>
        </w:pBdr>
        <w:spacing w:line="375" w:lineRule="auto"/>
        <w:ind w:left="720" w:right="300" w:hanging="360"/>
        <w:jc w:val="both"/>
      </w:pPr>
      <w:r w:rsidDel="00000000" w:rsidR="00000000" w:rsidRPr="00000000">
        <w:rPr>
          <w:color w:val="292c3d"/>
          <w:sz w:val="24"/>
          <w:szCs w:val="24"/>
          <w:rtl w:val="0"/>
        </w:rPr>
        <w:t xml:space="preserve">по иным основаниям, предусмотренным настоящим Соглашением.</w:t>
      </w:r>
    </w:p>
    <w:p w:rsidR="00000000" w:rsidDel="00000000" w:rsidP="00000000" w:rsidRDefault="00000000" w:rsidRPr="00000000" w14:paraId="0000013D">
      <w:pPr>
        <w:pBdr>
          <w:top w:color="auto" w:space="0" w:sz="0" w:val="none"/>
          <w:left w:color="auto" w:space="0" w:sz="0" w:val="none"/>
          <w:bottom w:color="auto" w:space="3" w:sz="0" w:val="none"/>
          <w:right w:color="auto" w:space="0" w:sz="0" w:val="none"/>
        </w:pBdr>
        <w:spacing w:line="375" w:lineRule="auto"/>
        <w:jc w:val="both"/>
        <w:rPr>
          <w:color w:val="292c3d"/>
          <w:sz w:val="24"/>
          <w:szCs w:val="24"/>
        </w:rPr>
      </w:pPr>
      <w:r w:rsidDel="00000000" w:rsidR="00000000" w:rsidRPr="00000000">
        <w:rPr>
          <w:color w:val="292c3d"/>
          <w:sz w:val="24"/>
          <w:szCs w:val="24"/>
          <w:rtl w:val="0"/>
        </w:rPr>
        <w:t xml:space="preserve">7.4. Автор вправе в одностороннем порядке отказаться от исполнения настоящего Соглашения, направив Издателю соответствующее уведомление в письменной форме не менее чем за 60 (шестьдесят) календарных дней до предполагаемой даты публикации статьи Автора в Журнале.</w:t>
      </w:r>
    </w:p>
    <w:p w:rsidR="00000000" w:rsidDel="00000000" w:rsidP="00000000" w:rsidRDefault="00000000" w:rsidRPr="00000000" w14:paraId="0000013E">
      <w:pPr>
        <w:pBdr>
          <w:top w:color="auto" w:space="0" w:sz="0" w:val="none"/>
          <w:left w:color="auto" w:space="0" w:sz="0" w:val="none"/>
          <w:bottom w:color="auto" w:space="3" w:sz="0" w:val="none"/>
          <w:right w:color="auto" w:space="0" w:sz="0" w:val="none"/>
        </w:pBdr>
        <w:spacing w:line="375" w:lineRule="auto"/>
        <w:jc w:val="both"/>
        <w:rPr>
          <w:color w:val="292c3d"/>
          <w:sz w:val="24"/>
          <w:szCs w:val="24"/>
        </w:rPr>
      </w:pPr>
      <w:r w:rsidDel="00000000" w:rsidR="00000000" w:rsidRPr="00000000">
        <w:rPr>
          <w:color w:val="292c3d"/>
          <w:sz w:val="24"/>
          <w:szCs w:val="24"/>
          <w:rtl w:val="0"/>
        </w:rPr>
        <w:t xml:space="preserve">7.5. Прекращение срока действия Соглашения по любому основанию не освобождает Стороны от ответственности за нарушения условий Соглашения, возникшие в течение срока его действия.</w:t>
      </w:r>
    </w:p>
    <w:p w:rsidR="00000000" w:rsidDel="00000000" w:rsidP="00000000" w:rsidRDefault="00000000" w:rsidRPr="00000000" w14:paraId="0000013F">
      <w:pPr>
        <w:pBdr>
          <w:top w:color="auto" w:space="0" w:sz="0" w:val="none"/>
          <w:left w:color="auto" w:space="0" w:sz="0" w:val="none"/>
          <w:bottom w:color="auto" w:space="3" w:sz="0" w:val="none"/>
          <w:right w:color="auto" w:space="0" w:sz="0" w:val="none"/>
        </w:pBdr>
        <w:spacing w:line="375" w:lineRule="auto"/>
        <w:jc w:val="both"/>
        <w:rPr>
          <w:b w:val="1"/>
          <w:color w:val="292c3d"/>
          <w:sz w:val="24"/>
          <w:szCs w:val="24"/>
        </w:rPr>
      </w:pPr>
      <w:r w:rsidDel="00000000" w:rsidR="00000000" w:rsidRPr="00000000">
        <w:rPr>
          <w:b w:val="1"/>
          <w:color w:val="292c3d"/>
          <w:sz w:val="24"/>
          <w:szCs w:val="24"/>
          <w:rtl w:val="0"/>
        </w:rPr>
        <w:t xml:space="preserve">8. Ответственность</w:t>
      </w:r>
    </w:p>
    <w:p w:rsidR="00000000" w:rsidDel="00000000" w:rsidP="00000000" w:rsidRDefault="00000000" w:rsidRPr="00000000" w14:paraId="00000140">
      <w:pPr>
        <w:pBdr>
          <w:top w:color="auto" w:space="0" w:sz="0" w:val="none"/>
          <w:left w:color="auto" w:space="0" w:sz="0" w:val="none"/>
          <w:bottom w:color="auto" w:space="3" w:sz="0" w:val="none"/>
          <w:right w:color="auto" w:space="0" w:sz="0" w:val="none"/>
        </w:pBdr>
        <w:spacing w:line="375" w:lineRule="auto"/>
        <w:jc w:val="both"/>
        <w:rPr>
          <w:color w:val="292c3d"/>
          <w:sz w:val="24"/>
          <w:szCs w:val="24"/>
        </w:rPr>
      </w:pPr>
      <w:r w:rsidDel="00000000" w:rsidR="00000000" w:rsidRPr="00000000">
        <w:rPr>
          <w:color w:val="292c3d"/>
          <w:sz w:val="24"/>
          <w:szCs w:val="24"/>
          <w:rtl w:val="0"/>
        </w:rPr>
        <w:t xml:space="preserve">8.1. За неисполнение или ненадлежащее исполнение своих обязательств по Соглашению Стороны несут ответственность в соответствии с действующим законодательством РФ.</w:t>
      </w:r>
    </w:p>
    <w:p w:rsidR="00000000" w:rsidDel="00000000" w:rsidP="00000000" w:rsidRDefault="00000000" w:rsidRPr="00000000" w14:paraId="00000141">
      <w:pPr>
        <w:pBdr>
          <w:top w:color="auto" w:space="0" w:sz="0" w:val="none"/>
          <w:left w:color="auto" w:space="0" w:sz="0" w:val="none"/>
          <w:bottom w:color="auto" w:space="3" w:sz="0" w:val="none"/>
          <w:right w:color="auto" w:space="0" w:sz="0" w:val="none"/>
        </w:pBdr>
        <w:spacing w:line="375" w:lineRule="auto"/>
        <w:jc w:val="both"/>
        <w:rPr>
          <w:color w:val="292c3d"/>
          <w:sz w:val="24"/>
          <w:szCs w:val="24"/>
        </w:rPr>
      </w:pPr>
      <w:r w:rsidDel="00000000" w:rsidR="00000000" w:rsidRPr="00000000">
        <w:rPr>
          <w:color w:val="292c3d"/>
          <w:sz w:val="24"/>
          <w:szCs w:val="24"/>
          <w:rtl w:val="0"/>
        </w:rPr>
        <w:t xml:space="preserve">8.2. Все сведения, предоставленные Автором, должны быть достоверными. Автор отвечает за достоверность и полноту передаваемых им Издателю сведений. При использовании недостоверных сведений, полученных от Автора, Издатель не несет ответственности за негативные последствия, вызванные его действиями на основании предоставленных недостоверных сведений.</w:t>
      </w:r>
    </w:p>
    <w:p w:rsidR="00000000" w:rsidDel="00000000" w:rsidP="00000000" w:rsidRDefault="00000000" w:rsidRPr="00000000" w14:paraId="00000142">
      <w:pPr>
        <w:pBdr>
          <w:top w:color="auto" w:space="0" w:sz="0" w:val="none"/>
          <w:left w:color="auto" w:space="0" w:sz="0" w:val="none"/>
          <w:bottom w:color="auto" w:space="3" w:sz="0" w:val="none"/>
          <w:right w:color="auto" w:space="0" w:sz="0" w:val="none"/>
        </w:pBdr>
        <w:spacing w:line="375" w:lineRule="auto"/>
        <w:jc w:val="both"/>
        <w:rPr>
          <w:color w:val="292c3d"/>
          <w:sz w:val="24"/>
          <w:szCs w:val="24"/>
        </w:rPr>
      </w:pPr>
      <w:r w:rsidDel="00000000" w:rsidR="00000000" w:rsidRPr="00000000">
        <w:rPr>
          <w:color w:val="292c3d"/>
          <w:sz w:val="24"/>
          <w:szCs w:val="24"/>
          <w:rtl w:val="0"/>
        </w:rPr>
        <w:t xml:space="preserve">8.3. Автор самостоятельно несет всю ответственность за соблюдение требований законодательства РФ о рекламе, о защите авторских и смежных прав, об охране товарных знаков и знаков обслуживания, о защите прав потребителей.</w:t>
      </w:r>
    </w:p>
    <w:p w:rsidR="00000000" w:rsidDel="00000000" w:rsidP="00000000" w:rsidRDefault="00000000" w:rsidRPr="00000000" w14:paraId="00000143">
      <w:pPr>
        <w:pBdr>
          <w:top w:color="auto" w:space="0" w:sz="0" w:val="none"/>
          <w:left w:color="auto" w:space="0" w:sz="0" w:val="none"/>
          <w:bottom w:color="auto" w:space="3" w:sz="0" w:val="none"/>
          <w:right w:color="auto" w:space="0" w:sz="0" w:val="none"/>
        </w:pBdr>
        <w:spacing w:line="375" w:lineRule="auto"/>
        <w:jc w:val="both"/>
        <w:rPr>
          <w:color w:val="292c3d"/>
          <w:sz w:val="24"/>
          <w:szCs w:val="24"/>
        </w:rPr>
      </w:pPr>
      <w:r w:rsidDel="00000000" w:rsidR="00000000" w:rsidRPr="00000000">
        <w:rPr>
          <w:color w:val="292c3d"/>
          <w:sz w:val="24"/>
          <w:szCs w:val="24"/>
          <w:rtl w:val="0"/>
        </w:rPr>
        <w:t xml:space="preserve">8.4. Издатель не несет никакой ответственности по Соглашению:</w:t>
      </w:r>
    </w:p>
    <w:p w:rsidR="00000000" w:rsidDel="00000000" w:rsidP="00000000" w:rsidRDefault="00000000" w:rsidRPr="00000000" w14:paraId="00000144">
      <w:pPr>
        <w:pBdr>
          <w:top w:color="auto" w:space="0" w:sz="0" w:val="none"/>
          <w:left w:color="auto" w:space="0" w:sz="0" w:val="none"/>
          <w:bottom w:color="auto" w:space="3" w:sz="0" w:val="none"/>
          <w:right w:color="auto" w:space="0" w:sz="0" w:val="none"/>
        </w:pBdr>
        <w:spacing w:line="375" w:lineRule="auto"/>
        <w:jc w:val="both"/>
        <w:rPr>
          <w:color w:val="292c3d"/>
          <w:sz w:val="24"/>
          <w:szCs w:val="24"/>
        </w:rPr>
      </w:pPr>
      <w:r w:rsidDel="00000000" w:rsidR="00000000" w:rsidRPr="00000000">
        <w:rPr>
          <w:color w:val="292c3d"/>
          <w:sz w:val="24"/>
          <w:szCs w:val="24"/>
          <w:rtl w:val="0"/>
        </w:rPr>
        <w:t xml:space="preserve">а) за какие-либо действия, являющиеся прямым или косвенным результатом действий Автора;</w:t>
      </w:r>
    </w:p>
    <w:p w:rsidR="00000000" w:rsidDel="00000000" w:rsidP="00000000" w:rsidRDefault="00000000" w:rsidRPr="00000000" w14:paraId="00000145">
      <w:pPr>
        <w:pBdr>
          <w:top w:color="auto" w:space="0" w:sz="0" w:val="none"/>
          <w:left w:color="auto" w:space="0" w:sz="0" w:val="none"/>
          <w:bottom w:color="auto" w:space="3" w:sz="0" w:val="none"/>
          <w:right w:color="auto" w:space="0" w:sz="0" w:val="none"/>
        </w:pBdr>
        <w:spacing w:line="375" w:lineRule="auto"/>
        <w:jc w:val="both"/>
        <w:rPr>
          <w:color w:val="292c3d"/>
          <w:sz w:val="24"/>
          <w:szCs w:val="24"/>
        </w:rPr>
      </w:pPr>
      <w:r w:rsidDel="00000000" w:rsidR="00000000" w:rsidRPr="00000000">
        <w:rPr>
          <w:color w:val="292c3d"/>
          <w:sz w:val="24"/>
          <w:szCs w:val="24"/>
          <w:rtl w:val="0"/>
        </w:rPr>
        <w:t xml:space="preserve">б) за какие-либо убытки Автора вне зависимости от того, мог ли Издатель предвидеть возможность таких убытков или нет.</w:t>
      </w:r>
    </w:p>
    <w:p w:rsidR="00000000" w:rsidDel="00000000" w:rsidP="00000000" w:rsidRDefault="00000000" w:rsidRPr="00000000" w14:paraId="00000146">
      <w:pPr>
        <w:pBdr>
          <w:top w:color="auto" w:space="0" w:sz="0" w:val="none"/>
          <w:left w:color="auto" w:space="0" w:sz="0" w:val="none"/>
          <w:bottom w:color="auto" w:space="3" w:sz="0" w:val="none"/>
          <w:right w:color="auto" w:space="0" w:sz="0" w:val="none"/>
        </w:pBdr>
        <w:spacing w:line="375" w:lineRule="auto"/>
        <w:jc w:val="both"/>
        <w:rPr>
          <w:color w:val="292c3d"/>
          <w:sz w:val="24"/>
          <w:szCs w:val="24"/>
        </w:rPr>
      </w:pPr>
      <w:r w:rsidDel="00000000" w:rsidR="00000000" w:rsidRPr="00000000">
        <w:rPr>
          <w:color w:val="292c3d"/>
          <w:sz w:val="24"/>
          <w:szCs w:val="24"/>
          <w:rtl w:val="0"/>
        </w:rPr>
        <w:t xml:space="preserve">8.5. Издатель освобождается от ответственности за нарушение условий Соглашения, если такое нарушение вызвано действием обстоятельств непреодолимой силы (форс-мажор), включая действия органов государственной власти (в т.ч. принятие правовых актов), пожар, наводнение, землетрясение, другие стихийные бедствия, отсутствие электроэнергии и/или сбои работы компьютерной сети, забастовки, гражданские волнения, беспорядки, любые иные обстоятельства.</w:t>
      </w:r>
    </w:p>
    <w:p w:rsidR="00000000" w:rsidDel="00000000" w:rsidP="00000000" w:rsidRDefault="00000000" w:rsidRPr="00000000" w14:paraId="00000147">
      <w:pPr>
        <w:pBdr>
          <w:top w:color="auto" w:space="0" w:sz="0" w:val="none"/>
          <w:left w:color="auto" w:space="0" w:sz="0" w:val="none"/>
          <w:bottom w:color="auto" w:space="3" w:sz="0" w:val="none"/>
          <w:right w:color="auto" w:space="0" w:sz="0" w:val="none"/>
        </w:pBdr>
        <w:spacing w:line="375" w:lineRule="auto"/>
        <w:jc w:val="both"/>
        <w:rPr>
          <w:b w:val="1"/>
          <w:color w:val="292c3d"/>
          <w:sz w:val="24"/>
          <w:szCs w:val="24"/>
        </w:rPr>
      </w:pPr>
      <w:r w:rsidDel="00000000" w:rsidR="00000000" w:rsidRPr="00000000">
        <w:rPr>
          <w:b w:val="1"/>
          <w:color w:val="292c3d"/>
          <w:sz w:val="24"/>
          <w:szCs w:val="24"/>
          <w:rtl w:val="0"/>
        </w:rPr>
        <w:t xml:space="preserve">9. Порядок разрешения споров</w:t>
      </w:r>
    </w:p>
    <w:p w:rsidR="00000000" w:rsidDel="00000000" w:rsidP="00000000" w:rsidRDefault="00000000" w:rsidRPr="00000000" w14:paraId="00000148">
      <w:pPr>
        <w:pBdr>
          <w:top w:color="auto" w:space="0" w:sz="0" w:val="none"/>
          <w:left w:color="auto" w:space="0" w:sz="0" w:val="none"/>
          <w:bottom w:color="auto" w:space="3" w:sz="0" w:val="none"/>
          <w:right w:color="auto" w:space="0" w:sz="0" w:val="none"/>
        </w:pBdr>
        <w:spacing w:line="375" w:lineRule="auto"/>
        <w:jc w:val="both"/>
        <w:rPr>
          <w:color w:val="292c3d"/>
          <w:sz w:val="24"/>
          <w:szCs w:val="24"/>
        </w:rPr>
      </w:pPr>
      <w:r w:rsidDel="00000000" w:rsidR="00000000" w:rsidRPr="00000000">
        <w:rPr>
          <w:color w:val="292c3d"/>
          <w:sz w:val="24"/>
          <w:szCs w:val="24"/>
          <w:rtl w:val="0"/>
        </w:rPr>
        <w:t xml:space="preserve">9.1. Споры и разногласия будут решаться Сторонами путем переговоров, а в случае недостижения согласия – в соответствии с действующим законодательством Российской Федерации.</w:t>
      </w:r>
    </w:p>
    <w:p w:rsidR="00000000" w:rsidDel="00000000" w:rsidP="00000000" w:rsidRDefault="00000000" w:rsidRPr="00000000" w14:paraId="00000149">
      <w:pPr>
        <w:pBdr>
          <w:top w:color="auto" w:space="0" w:sz="0" w:val="none"/>
          <w:left w:color="auto" w:space="0" w:sz="0" w:val="none"/>
          <w:bottom w:color="auto" w:space="3" w:sz="0" w:val="none"/>
          <w:right w:color="auto" w:space="0" w:sz="0" w:val="none"/>
        </w:pBdr>
        <w:spacing w:line="375" w:lineRule="auto"/>
        <w:jc w:val="both"/>
        <w:rPr>
          <w:color w:val="292c3d"/>
          <w:sz w:val="24"/>
          <w:szCs w:val="24"/>
        </w:rPr>
      </w:pPr>
      <w:r w:rsidDel="00000000" w:rsidR="00000000" w:rsidRPr="00000000">
        <w:rPr>
          <w:color w:val="292c3d"/>
          <w:sz w:val="24"/>
          <w:szCs w:val="24"/>
          <w:rtl w:val="0"/>
        </w:rPr>
        <w:t xml:space="preserve">9.2. При наличии неурегулированных разногласий Сторон споры разрешаются в суде по месту нахождения Издателя в соответствии с действующим законодательством Российской Федерации.</w:t>
      </w:r>
    </w:p>
    <w:p w:rsidR="00000000" w:rsidDel="00000000" w:rsidP="00000000" w:rsidRDefault="00000000" w:rsidRPr="00000000" w14:paraId="0000014A">
      <w:pPr>
        <w:pBdr>
          <w:top w:color="auto" w:space="0" w:sz="0" w:val="none"/>
          <w:left w:color="auto" w:space="0" w:sz="0" w:val="none"/>
          <w:bottom w:color="auto" w:space="3" w:sz="0" w:val="none"/>
          <w:right w:color="auto" w:space="0" w:sz="0" w:val="none"/>
        </w:pBdr>
        <w:spacing w:line="375" w:lineRule="auto"/>
        <w:jc w:val="both"/>
        <w:rPr>
          <w:b w:val="1"/>
          <w:color w:val="292c3d"/>
          <w:sz w:val="24"/>
          <w:szCs w:val="24"/>
        </w:rPr>
      </w:pPr>
      <w:r w:rsidDel="00000000" w:rsidR="00000000" w:rsidRPr="00000000">
        <w:rPr>
          <w:b w:val="1"/>
          <w:color w:val="292c3d"/>
          <w:sz w:val="24"/>
          <w:szCs w:val="24"/>
          <w:rtl w:val="0"/>
        </w:rPr>
        <w:t xml:space="preserve">10. Прочие условия</w:t>
      </w:r>
    </w:p>
    <w:p w:rsidR="00000000" w:rsidDel="00000000" w:rsidP="00000000" w:rsidRDefault="00000000" w:rsidRPr="00000000" w14:paraId="0000014B">
      <w:pPr>
        <w:pBdr>
          <w:top w:color="auto" w:space="0" w:sz="0" w:val="none"/>
          <w:left w:color="auto" w:space="0" w:sz="0" w:val="none"/>
          <w:bottom w:color="auto" w:space="3" w:sz="0" w:val="none"/>
          <w:right w:color="auto" w:space="0" w:sz="0" w:val="none"/>
        </w:pBdr>
        <w:spacing w:line="375" w:lineRule="auto"/>
        <w:jc w:val="both"/>
        <w:rPr>
          <w:color w:val="292c3d"/>
          <w:sz w:val="24"/>
          <w:szCs w:val="24"/>
        </w:rPr>
      </w:pPr>
      <w:r w:rsidDel="00000000" w:rsidR="00000000" w:rsidRPr="00000000">
        <w:rPr>
          <w:color w:val="292c3d"/>
          <w:sz w:val="24"/>
          <w:szCs w:val="24"/>
          <w:rtl w:val="0"/>
        </w:rPr>
        <w:t xml:space="preserve">10.1. Любые уведомления, сообщения, запросы, и т.п. (за исключением документов, которые должны быть направлены в виде подлинных оригиналов в соответствии с законодательством РФ) считаются полученными Автором, если они были переданы (направлены) Издателем через сайт журнала (в том числе путем публикации), по факсу, по электронной почте, указанной в Заявке и по другим каналам связи. Стороны признают юридическую силу уведомлений, сообщений, запросов и т.п., переданных (направленных) указанными выше способами.</w:t>
      </w:r>
    </w:p>
    <w:p w:rsidR="00000000" w:rsidDel="00000000" w:rsidP="00000000" w:rsidRDefault="00000000" w:rsidRPr="00000000" w14:paraId="0000014C">
      <w:pPr>
        <w:pBdr>
          <w:top w:color="auto" w:space="0" w:sz="0" w:val="none"/>
          <w:left w:color="auto" w:space="0" w:sz="0" w:val="none"/>
          <w:bottom w:color="auto" w:space="3" w:sz="0" w:val="none"/>
          <w:right w:color="auto" w:space="0" w:sz="0" w:val="none"/>
        </w:pBdr>
        <w:spacing w:line="375" w:lineRule="auto"/>
        <w:jc w:val="both"/>
        <w:rPr>
          <w:color w:val="292c3d"/>
          <w:sz w:val="24"/>
          <w:szCs w:val="24"/>
        </w:rPr>
      </w:pPr>
      <w:r w:rsidDel="00000000" w:rsidR="00000000" w:rsidRPr="00000000">
        <w:rPr>
          <w:color w:val="292c3d"/>
          <w:sz w:val="24"/>
          <w:szCs w:val="24"/>
          <w:rtl w:val="0"/>
        </w:rPr>
        <w:t xml:space="preserve">10.2. В случае предъявления к Издателю требований, связанных с нарушением исключительных авторских и иных прав интеллектуальной собственности третьих лиц при создании Статьи или в связи с заключением Автором настоящего Соглашения, Автор обязуется:</w:t>
      </w:r>
    </w:p>
    <w:p w:rsidR="00000000" w:rsidDel="00000000" w:rsidP="00000000" w:rsidRDefault="00000000" w:rsidRPr="00000000" w14:paraId="0000014D">
      <w:pPr>
        <w:numPr>
          <w:ilvl w:val="0"/>
          <w:numId w:val="30"/>
        </w:numPr>
        <w:pBdr>
          <w:top w:color="auto" w:space="0" w:sz="0" w:val="none"/>
          <w:bottom w:color="auto" w:space="0" w:sz="0" w:val="none"/>
          <w:right w:color="auto" w:space="0" w:sz="0" w:val="none"/>
          <w:between w:color="auto" w:space="0" w:sz="0" w:val="none"/>
        </w:pBdr>
        <w:spacing w:line="375" w:lineRule="auto"/>
        <w:ind w:left="720" w:right="300" w:hanging="360"/>
      </w:pPr>
      <w:r w:rsidDel="00000000" w:rsidR="00000000" w:rsidRPr="00000000">
        <w:rPr>
          <w:color w:val="292c3d"/>
          <w:sz w:val="24"/>
          <w:szCs w:val="24"/>
          <w:rtl w:val="0"/>
        </w:rPr>
        <w:t xml:space="preserve">немедленно, после получения уведомления Издателя, принять меры к урегулированию споров с третьими лицами, при необходимости вступить в судебный процесс на стороне Издателя и предпринять все зависящие от него действия с целью исключения Издателя из числа ответчиков;</w:t>
      </w:r>
    </w:p>
    <w:p w:rsidR="00000000" w:rsidDel="00000000" w:rsidP="00000000" w:rsidRDefault="00000000" w:rsidRPr="00000000" w14:paraId="0000014E">
      <w:pPr>
        <w:numPr>
          <w:ilvl w:val="0"/>
          <w:numId w:val="30"/>
        </w:numPr>
        <w:pBdr>
          <w:top w:color="auto" w:space="0" w:sz="0" w:val="none"/>
          <w:bottom w:color="auto" w:space="0" w:sz="0" w:val="none"/>
          <w:right w:color="auto" w:space="0" w:sz="0" w:val="none"/>
          <w:between w:color="auto" w:space="0" w:sz="0" w:val="none"/>
        </w:pBdr>
        <w:spacing w:line="375" w:lineRule="auto"/>
        <w:ind w:left="720" w:right="300" w:hanging="360"/>
      </w:pPr>
      <w:r w:rsidDel="00000000" w:rsidR="00000000" w:rsidRPr="00000000">
        <w:rPr>
          <w:color w:val="292c3d"/>
          <w:sz w:val="24"/>
          <w:szCs w:val="24"/>
          <w:rtl w:val="0"/>
        </w:rPr>
        <w:t xml:space="preserve">возместить Издателю понесенные судебные расходы, расходы и убытки, вызванные применением мер обеспечения иска и исполнения судебного решения, и выплаченные третьему лицу суммы за нарушение исключительных авторских и иных прав интеллектуальной собственности, а также иные убытки, понесенные Издателем в связи с несоблюдением Автором гарантий, предоставленных ими по настоящему Соглашению.</w:t>
      </w:r>
    </w:p>
    <w:p w:rsidR="00000000" w:rsidDel="00000000" w:rsidP="00000000" w:rsidRDefault="00000000" w:rsidRPr="00000000" w14:paraId="0000014F">
      <w:pPr>
        <w:pBdr>
          <w:top w:color="auto" w:space="0" w:sz="0" w:val="none"/>
          <w:left w:color="auto" w:space="0" w:sz="0" w:val="none"/>
          <w:bottom w:color="auto" w:space="3" w:sz="0" w:val="none"/>
          <w:right w:color="auto" w:space="0" w:sz="0" w:val="none"/>
        </w:pBdr>
        <w:spacing w:line="375" w:lineRule="auto"/>
        <w:jc w:val="both"/>
        <w:rPr>
          <w:color w:val="292c3d"/>
          <w:sz w:val="24"/>
          <w:szCs w:val="24"/>
        </w:rPr>
      </w:pPr>
      <w:r w:rsidDel="00000000" w:rsidR="00000000" w:rsidRPr="00000000">
        <w:rPr>
          <w:color w:val="292c3d"/>
          <w:sz w:val="24"/>
          <w:szCs w:val="24"/>
          <w:rtl w:val="0"/>
        </w:rPr>
        <w:t xml:space="preserve">10.3. В соответствии со ст. 6. ФЗ «О персональных данных» № 152-ФЗ от 27 июля 2006 года в период с момента заключения настоящего Соглашения и до прекращения обязательств Сторон по настоящему Соглашению Автор выражает согласие на обработку Издателем следующих персональных данных Автора: фамилия, имя, отчество; индивидуальный номер налогоплательщика (ИНН); дата и место рождения; сведения о гражданстве; реквизиты документов, удостоверяющих личность; адреса места регистрации и фактического места жительства; адреса электронной почты; почтовый адрес с индексом; номера контактных телефонов; номера факсов; сведения о местах работы.</w:t>
      </w:r>
    </w:p>
    <w:p w:rsidR="00000000" w:rsidDel="00000000" w:rsidP="00000000" w:rsidRDefault="00000000" w:rsidRPr="00000000" w14:paraId="00000150">
      <w:pPr>
        <w:pBdr>
          <w:top w:color="auto" w:space="0" w:sz="0" w:val="none"/>
          <w:left w:color="auto" w:space="0" w:sz="0" w:val="none"/>
          <w:bottom w:color="auto" w:space="3" w:sz="0" w:val="none"/>
          <w:right w:color="auto" w:space="0" w:sz="0" w:val="none"/>
        </w:pBdr>
        <w:spacing w:line="375" w:lineRule="auto"/>
        <w:jc w:val="both"/>
        <w:rPr>
          <w:color w:val="292c3d"/>
          <w:sz w:val="24"/>
          <w:szCs w:val="24"/>
        </w:rPr>
      </w:pPr>
      <w:r w:rsidDel="00000000" w:rsidR="00000000" w:rsidRPr="00000000">
        <w:rPr>
          <w:color w:val="292c3d"/>
          <w:sz w:val="24"/>
          <w:szCs w:val="24"/>
          <w:rtl w:val="0"/>
        </w:rPr>
        <w:t xml:space="preserve">10.4. Издатель вправе производить обработку указанных персональных данных в целях исполнения настоящего Соглашения, в том числе выполнения информационно-справочного обслуживания Автора. Под обработкой персональных данных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передача третьим лицам), обезличивание, блокирование и уничтожение персональных данных в соответствии с действующим законодательством РФ.</w:t>
      </w:r>
    </w:p>
    <w:p w:rsidR="00000000" w:rsidDel="00000000" w:rsidP="00000000" w:rsidRDefault="00000000" w:rsidRPr="00000000" w14:paraId="00000151">
      <w:pPr>
        <w:pBdr>
          <w:top w:color="auto" w:space="0" w:sz="0" w:val="none"/>
          <w:left w:color="auto" w:space="0" w:sz="0" w:val="none"/>
          <w:bottom w:color="auto" w:space="3" w:sz="0" w:val="none"/>
          <w:right w:color="auto" w:space="0" w:sz="0" w:val="none"/>
        </w:pBdr>
        <w:spacing w:line="375" w:lineRule="auto"/>
        <w:jc w:val="both"/>
        <w:rPr>
          <w:color w:val="292c3d"/>
          <w:sz w:val="24"/>
          <w:szCs w:val="24"/>
        </w:rPr>
      </w:pPr>
      <w:r w:rsidDel="00000000" w:rsidR="00000000" w:rsidRPr="00000000">
        <w:rPr>
          <w:color w:val="292c3d"/>
          <w:sz w:val="24"/>
          <w:szCs w:val="24"/>
          <w:rtl w:val="0"/>
        </w:rPr>
        <w:t xml:space="preserve">10.5. Автор вправе отозвать согласие на обработку персональных данных, перечисленных в п. 10.3, направив Издателю соответствующее уведомление в случаях, предусмотренных законодательством РФ. При получении указанного уведомления Издатель вправе приостановить оказание услуг.</w:t>
      </w:r>
    </w:p>
    <w:p w:rsidR="00000000" w:rsidDel="00000000" w:rsidP="00000000" w:rsidRDefault="00000000" w:rsidRPr="00000000" w14:paraId="00000152">
      <w:pPr>
        <w:pBdr>
          <w:top w:color="auto" w:space="0" w:sz="0" w:val="none"/>
          <w:left w:color="auto" w:space="0" w:sz="0" w:val="none"/>
          <w:bottom w:color="auto" w:space="3" w:sz="0" w:val="none"/>
          <w:right w:color="auto" w:space="0" w:sz="0" w:val="none"/>
        </w:pBdr>
        <w:spacing w:line="375" w:lineRule="auto"/>
        <w:jc w:val="both"/>
        <w:rPr>
          <w:color w:val="292c3d"/>
          <w:sz w:val="24"/>
          <w:szCs w:val="24"/>
        </w:rPr>
      </w:pPr>
      <w:r w:rsidDel="00000000" w:rsidR="00000000" w:rsidRPr="00000000">
        <w:rPr>
          <w:color w:val="292c3d"/>
          <w:sz w:val="24"/>
          <w:szCs w:val="24"/>
          <w:rtl w:val="0"/>
        </w:rPr>
        <w:t xml:space="preserve">10.6. Автор в добровольном порядке предоставляет в редакцию Журнала сведения о себе (и о каждом из Соавторов – по предварительному согласованию с ними) в составе: фамилия, имя, отчество, ученая степень, ученое звание, должность, место работы (наименование и почтовый адрес организации), номер рабочего телефона и адрес электронной почты с целью их открытой публикации в Журнале вместе с публикацией статьи.</w:t>
      </w:r>
    </w:p>
    <w:p w:rsidR="00000000" w:rsidDel="00000000" w:rsidP="00000000" w:rsidRDefault="00000000" w:rsidRPr="00000000" w14:paraId="00000153">
      <w:pPr>
        <w:pBdr>
          <w:top w:color="auto" w:space="0" w:sz="0" w:val="none"/>
          <w:left w:color="auto" w:space="0" w:sz="0" w:val="none"/>
          <w:bottom w:color="auto" w:space="3" w:sz="0" w:val="none"/>
          <w:right w:color="auto" w:space="0" w:sz="0" w:val="none"/>
        </w:pBdr>
        <w:spacing w:line="375" w:lineRule="auto"/>
        <w:jc w:val="both"/>
        <w:rPr>
          <w:b w:val="1"/>
          <w:color w:val="292c3d"/>
          <w:sz w:val="24"/>
          <w:szCs w:val="24"/>
        </w:rPr>
      </w:pPr>
      <w:r w:rsidDel="00000000" w:rsidR="00000000" w:rsidRPr="00000000">
        <w:rPr>
          <w:b w:val="1"/>
          <w:color w:val="292c3d"/>
          <w:sz w:val="24"/>
          <w:szCs w:val="24"/>
          <w:rtl w:val="0"/>
        </w:rPr>
        <w:t xml:space="preserve">11. Юридический адрес и реквизиты Издателя</w:t>
      </w:r>
    </w:p>
    <w:p w:rsidR="00000000" w:rsidDel="00000000" w:rsidP="00000000" w:rsidRDefault="00000000" w:rsidRPr="00000000" w14:paraId="00000154">
      <w:pPr>
        <w:pBdr>
          <w:top w:color="auto" w:space="0" w:sz="0" w:val="none"/>
          <w:left w:color="auto" w:space="0" w:sz="0" w:val="none"/>
          <w:bottom w:color="auto" w:space="3" w:sz="0" w:val="none"/>
          <w:right w:color="auto" w:space="0" w:sz="0" w:val="none"/>
        </w:pBdr>
        <w:spacing w:line="375" w:lineRule="auto"/>
        <w:jc w:val="both"/>
        <w:rPr>
          <w:color w:val="292c3d"/>
          <w:sz w:val="24"/>
          <w:szCs w:val="24"/>
        </w:rPr>
      </w:pPr>
      <w:r w:rsidDel="00000000" w:rsidR="00000000" w:rsidRPr="00000000">
        <w:rPr>
          <w:color w:val="292c3d"/>
          <w:sz w:val="24"/>
          <w:szCs w:val="24"/>
          <w:rtl w:val="0"/>
        </w:rPr>
        <w:t xml:space="preserve">Федеральное государственное автономное образовательное учреждение высшего образования «Российский университет дружбы народов» (РУДН)</w:t>
      </w:r>
    </w:p>
    <w:p w:rsidR="00000000" w:rsidDel="00000000" w:rsidP="00000000" w:rsidRDefault="00000000" w:rsidRPr="00000000" w14:paraId="00000155">
      <w:pPr>
        <w:pBdr>
          <w:top w:color="auto" w:space="0" w:sz="0" w:val="none"/>
          <w:left w:color="auto" w:space="0" w:sz="0" w:val="none"/>
          <w:bottom w:color="auto" w:space="3" w:sz="0" w:val="none"/>
          <w:right w:color="auto" w:space="0" w:sz="0" w:val="none"/>
        </w:pBdr>
        <w:spacing w:line="375" w:lineRule="auto"/>
        <w:jc w:val="both"/>
        <w:rPr>
          <w:color w:val="292c3d"/>
          <w:sz w:val="24"/>
          <w:szCs w:val="24"/>
        </w:rPr>
      </w:pPr>
      <w:r w:rsidDel="00000000" w:rsidR="00000000" w:rsidRPr="00000000">
        <w:rPr>
          <w:color w:val="292c3d"/>
          <w:sz w:val="24"/>
          <w:szCs w:val="24"/>
          <w:rtl w:val="0"/>
        </w:rPr>
        <w:t xml:space="preserve">Адрес: 117198, г. Москва, ул. Миклухо-Маклая, д. 6.</w:t>
      </w:r>
    </w:p>
    <w:p w:rsidR="00000000" w:rsidDel="00000000" w:rsidP="00000000" w:rsidRDefault="00000000" w:rsidRPr="00000000" w14:paraId="00000156">
      <w:pPr>
        <w:pBdr>
          <w:top w:color="auto" w:space="0" w:sz="0" w:val="none"/>
          <w:left w:color="auto" w:space="0" w:sz="0" w:val="none"/>
          <w:bottom w:color="auto" w:space="3" w:sz="0" w:val="none"/>
          <w:right w:color="auto" w:space="0" w:sz="0" w:val="none"/>
        </w:pBdr>
        <w:spacing w:line="375" w:lineRule="auto"/>
        <w:jc w:val="both"/>
        <w:rPr>
          <w:color w:val="292c3d"/>
          <w:sz w:val="24"/>
          <w:szCs w:val="24"/>
        </w:rPr>
      </w:pPr>
      <w:r w:rsidDel="00000000" w:rsidR="00000000" w:rsidRPr="00000000">
        <w:rPr>
          <w:color w:val="292c3d"/>
          <w:sz w:val="24"/>
          <w:szCs w:val="24"/>
          <w:rtl w:val="0"/>
        </w:rPr>
        <w:t xml:space="preserve">ИНН 7728073720, КПП 772801001, ОГРН 1027739189323.</w:t>
      </w:r>
    </w:p>
    <w:p w:rsidR="00000000" w:rsidDel="00000000" w:rsidP="00000000" w:rsidRDefault="00000000" w:rsidRPr="00000000" w14:paraId="00000157">
      <w:pPr>
        <w:pBdr>
          <w:top w:color="auto" w:space="0" w:sz="0" w:val="none"/>
          <w:left w:color="auto" w:space="0" w:sz="0" w:val="none"/>
          <w:bottom w:color="auto" w:space="3" w:sz="0" w:val="none"/>
          <w:right w:color="auto" w:space="0" w:sz="0" w:val="none"/>
        </w:pBdr>
        <w:spacing w:line="375" w:lineRule="auto"/>
        <w:jc w:val="both"/>
        <w:rPr>
          <w:color w:val="292c3d"/>
          <w:sz w:val="24"/>
          <w:szCs w:val="24"/>
        </w:rPr>
      </w:pPr>
      <w:r w:rsidDel="00000000" w:rsidR="00000000" w:rsidRPr="00000000">
        <w:rPr>
          <w:color w:val="292c3d"/>
          <w:sz w:val="24"/>
          <w:szCs w:val="24"/>
          <w:rtl w:val="0"/>
        </w:rPr>
        <w:t xml:space="preserve">Первый проректор-проректор по научной работе                                                                 </w:t>
      </w:r>
    </w:p>
    <w:p w:rsidR="00000000" w:rsidDel="00000000" w:rsidP="00000000" w:rsidRDefault="00000000" w:rsidRPr="00000000" w14:paraId="00000158">
      <w:pPr>
        <w:pBdr>
          <w:top w:color="auto" w:space="0" w:sz="0" w:val="none"/>
          <w:left w:color="auto" w:space="0" w:sz="0" w:val="none"/>
          <w:bottom w:color="auto" w:space="3" w:sz="0" w:val="none"/>
          <w:right w:color="auto" w:space="0" w:sz="0" w:val="none"/>
        </w:pBdr>
        <w:spacing w:line="375" w:lineRule="auto"/>
        <w:jc w:val="both"/>
        <w:rPr>
          <w:color w:val="292c3d"/>
          <w:sz w:val="24"/>
          <w:szCs w:val="24"/>
        </w:rPr>
      </w:pPr>
      <w:r w:rsidDel="00000000" w:rsidR="00000000" w:rsidRPr="00000000">
        <w:rPr>
          <w:color w:val="292c3d"/>
          <w:sz w:val="24"/>
          <w:szCs w:val="24"/>
          <w:rtl w:val="0"/>
        </w:rPr>
        <w:t xml:space="preserve">Н.С. Кирабаев</w:t>
      </w:r>
    </w:p>
    <w:p w:rsidR="00000000" w:rsidDel="00000000" w:rsidP="00000000" w:rsidRDefault="00000000" w:rsidRPr="00000000" w14:paraId="00000159">
      <w:pPr>
        <w:shd w:fill="0079c1" w:val="clear"/>
        <w:spacing w:after="220" w:before="220" w:line="375" w:lineRule="auto"/>
        <w:jc w:val="both"/>
        <w:rPr>
          <w:color w:val="292c3d"/>
          <w:sz w:val="2"/>
          <w:szCs w:val="2"/>
        </w:rPr>
      </w:pPr>
      <w:r w:rsidDel="00000000" w:rsidR="00000000" w:rsidRPr="00000000">
        <w:rPr>
          <w:color w:val="292c3d"/>
          <w:sz w:val="2"/>
          <w:szCs w:val="2"/>
          <w:rtl w:val="0"/>
        </w:rPr>
        <w:t xml:space="preserve"> </w:t>
      </w:r>
    </w:p>
    <w:p w:rsidR="00000000" w:rsidDel="00000000" w:rsidP="00000000" w:rsidRDefault="00000000" w:rsidRPr="00000000" w14:paraId="0000015A">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160" w:before="0" w:line="327.27272727272725" w:lineRule="auto"/>
        <w:jc w:val="both"/>
        <w:rPr>
          <w:b w:val="1"/>
          <w:color w:val="292c3d"/>
          <w:sz w:val="33"/>
          <w:szCs w:val="33"/>
        </w:rPr>
      </w:pPr>
      <w:bookmarkStart w:colFirst="0" w:colLast="0" w:name="_jlohywpwby8h" w:id="5"/>
      <w:bookmarkEnd w:id="5"/>
      <w:r w:rsidDel="00000000" w:rsidR="00000000" w:rsidRPr="00000000">
        <w:rPr>
          <w:b w:val="1"/>
          <w:color w:val="292c3d"/>
          <w:sz w:val="33"/>
          <w:szCs w:val="33"/>
          <w:rtl w:val="0"/>
        </w:rPr>
        <w:t xml:space="preserve">Конфиденциальность</w:t>
      </w:r>
    </w:p>
    <w:p w:rsidR="00000000" w:rsidDel="00000000" w:rsidP="00000000" w:rsidRDefault="00000000" w:rsidRPr="00000000" w14:paraId="0000015B">
      <w:pPr>
        <w:pBdr>
          <w:top w:color="auto" w:space="0" w:sz="0" w:val="none"/>
          <w:left w:color="auto" w:space="0" w:sz="0" w:val="none"/>
          <w:bottom w:color="auto" w:space="3" w:sz="0" w:val="none"/>
          <w:right w:color="auto" w:space="0" w:sz="0" w:val="none"/>
        </w:pBdr>
        <w:spacing w:line="375" w:lineRule="auto"/>
        <w:jc w:val="both"/>
        <w:rPr>
          <w:color w:val="292c3d"/>
          <w:sz w:val="24"/>
          <w:szCs w:val="24"/>
        </w:rPr>
      </w:pPr>
      <w:r w:rsidDel="00000000" w:rsidR="00000000" w:rsidRPr="00000000">
        <w:rPr>
          <w:color w:val="292c3d"/>
          <w:sz w:val="24"/>
          <w:szCs w:val="24"/>
          <w:rtl w:val="0"/>
        </w:rPr>
        <w:t xml:space="preserve">Имена, адреса и другие персональные данные, указанные Вами при регистрации на этом сайте, будут использованы исключительно для технических целей: контакта с Вами или с редакторами в процессе подготовки Вашей статьи к публикации. </w:t>
      </w:r>
    </w:p>
    <w:p w:rsidR="00000000" w:rsidDel="00000000" w:rsidP="00000000" w:rsidRDefault="00000000" w:rsidRPr="00000000" w14:paraId="0000015C">
      <w:pPr>
        <w:pBdr>
          <w:top w:color="auto" w:space="0" w:sz="0" w:val="none"/>
          <w:left w:color="auto" w:space="0" w:sz="0" w:val="none"/>
          <w:bottom w:color="auto" w:space="3" w:sz="0" w:val="none"/>
          <w:right w:color="auto" w:space="0" w:sz="0" w:val="none"/>
        </w:pBdr>
        <w:spacing w:line="375" w:lineRule="auto"/>
        <w:jc w:val="both"/>
        <w:rPr>
          <w:color w:val="292c3d"/>
          <w:sz w:val="24"/>
          <w:szCs w:val="24"/>
        </w:rPr>
      </w:pPr>
      <w:r w:rsidDel="00000000" w:rsidR="00000000" w:rsidRPr="00000000">
        <w:rPr>
          <w:color w:val="292c3d"/>
          <w:sz w:val="24"/>
          <w:szCs w:val="24"/>
          <w:rtl w:val="0"/>
        </w:rPr>
        <w:t xml:space="preserve">Персональные данные об авторах, указанные в материалах статьи, направленной в редакцию для рассмотрения и публикации, согласно п. 10.6 </w:t>
      </w:r>
      <w:hyperlink r:id="rId33">
        <w:r w:rsidDel="00000000" w:rsidR="00000000" w:rsidRPr="00000000">
          <w:rPr>
            <w:color w:val="0079c1"/>
            <w:sz w:val="24"/>
            <w:szCs w:val="24"/>
            <w:rtl w:val="0"/>
          </w:rPr>
          <w:t xml:space="preserve">Авторского соглашения (публичной оферты) о публикации статьи</w:t>
        </w:r>
      </w:hyperlink>
      <w:r w:rsidDel="00000000" w:rsidR="00000000" w:rsidRPr="00000000">
        <w:rPr>
          <w:color w:val="292c3d"/>
          <w:sz w:val="24"/>
          <w:szCs w:val="24"/>
          <w:rtl w:val="0"/>
        </w:rPr>
        <w:t xml:space="preserve">, подлежат опубликованию в открытом доступе. </w:t>
      </w:r>
    </w:p>
    <w:p w:rsidR="00000000" w:rsidDel="00000000" w:rsidP="00000000" w:rsidRDefault="00000000" w:rsidRPr="00000000" w14:paraId="0000015D">
      <w:pPr>
        <w:pBdr>
          <w:top w:color="auto" w:space="0" w:sz="0" w:val="none"/>
          <w:left w:color="auto" w:space="0" w:sz="0" w:val="none"/>
          <w:bottom w:color="auto" w:space="3" w:sz="0" w:val="none"/>
          <w:right w:color="auto" w:space="0" w:sz="0" w:val="none"/>
        </w:pBdr>
        <w:spacing w:line="375" w:lineRule="auto"/>
        <w:jc w:val="both"/>
        <w:rPr>
          <w:color w:val="292c3d"/>
          <w:sz w:val="24"/>
          <w:szCs w:val="24"/>
        </w:rPr>
      </w:pPr>
      <w:r w:rsidDel="00000000" w:rsidR="00000000" w:rsidRPr="00000000">
        <w:rPr>
          <w:color w:val="292c3d"/>
          <w:sz w:val="24"/>
          <w:szCs w:val="24"/>
          <w:rtl w:val="0"/>
        </w:rPr>
        <w:t xml:space="preserve">При регистрации пользователя (в качестве читателя, рецензента, автора) на сайте следует указывать только те персональные данные, которые пользователь потенциально готов предоставить при загрузке статьи в числе сведений об авторе для их публикации в открытом доступе.</w:t>
      </w:r>
    </w:p>
    <w:p w:rsidR="00000000" w:rsidDel="00000000" w:rsidP="00000000" w:rsidRDefault="00000000" w:rsidRPr="00000000" w14:paraId="0000015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color w:val="666666"/>
          <w:sz w:val="21"/>
          <w:szCs w:val="21"/>
        </w:rPr>
      </w:pPr>
      <w:r w:rsidDel="00000000" w:rsidR="00000000" w:rsidRPr="00000000">
        <w:rPr>
          <w:rtl w:val="0"/>
        </w:rPr>
      </w:r>
    </w:p>
    <w:sectPr>
      <w:pgSz w:h="15840" w:w="12240"/>
      <w:pgMar w:bottom="1133.8582677165355" w:top="1133.8582677165355" w:left="1700.7874015748032" w:right="566.929133858267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292c3d"/>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color w:val="292c3d"/>
        <w:sz w:val="24"/>
        <w:szCs w:val="24"/>
        <w:u w:val="none"/>
      </w:rPr>
    </w:lvl>
    <w:lvl w:ilvl="1">
      <w:start w:val="1"/>
      <w:numFmt w:val="bullet"/>
      <w:lvlText w:val="○"/>
      <w:lvlJc w:val="left"/>
      <w:pPr>
        <w:ind w:left="1440" w:hanging="360"/>
      </w:pPr>
      <w:rPr>
        <w:rFonts w:ascii="Arial" w:cs="Arial" w:eastAsia="Arial" w:hAnsi="Arial"/>
        <w:color w:val="292c3d"/>
        <w:sz w:val="24"/>
        <w:szCs w:val="24"/>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color w:val="292c3d"/>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color w:val="292c3d"/>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Arial" w:cs="Arial" w:eastAsia="Arial" w:hAnsi="Arial"/>
        <w:color w:val="292c3d"/>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720" w:hanging="360"/>
      </w:pPr>
      <w:rPr>
        <w:rFonts w:ascii="Arial" w:cs="Arial" w:eastAsia="Arial" w:hAnsi="Arial"/>
        <w:color w:val="292c3d"/>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lvl w:ilvl="0">
      <w:start w:val="1"/>
      <w:numFmt w:val="bullet"/>
      <w:lvlText w:val="●"/>
      <w:lvlJc w:val="left"/>
      <w:pPr>
        <w:ind w:left="720" w:hanging="360"/>
      </w:pPr>
      <w:rPr>
        <w:rFonts w:ascii="Arial" w:cs="Arial" w:eastAsia="Arial" w:hAnsi="Arial"/>
        <w:color w:val="292c3d"/>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2"/>
      <w:numFmt w:val="decimal"/>
      <w:lvlText w:val="%1."/>
      <w:lvlJc w:val="left"/>
      <w:pPr>
        <w:ind w:left="720" w:hanging="360"/>
      </w:pPr>
      <w:rPr>
        <w:rFonts w:ascii="Arial" w:cs="Arial" w:eastAsia="Arial" w:hAnsi="Arial"/>
        <w:color w:val="292c3d"/>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lvl w:ilvl="0">
      <w:start w:val="1"/>
      <w:numFmt w:val="bullet"/>
      <w:lvlText w:val="●"/>
      <w:lvlJc w:val="left"/>
      <w:pPr>
        <w:ind w:left="720" w:hanging="360"/>
      </w:pPr>
      <w:rPr>
        <w:rFonts w:ascii="Arial" w:cs="Arial" w:eastAsia="Arial" w:hAnsi="Arial"/>
        <w:color w:val="292c3d"/>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rFonts w:ascii="Arial" w:cs="Arial" w:eastAsia="Arial" w:hAnsi="Arial"/>
        <w:color w:val="292c3d"/>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rFonts w:ascii="Arial" w:cs="Arial" w:eastAsia="Arial" w:hAnsi="Arial"/>
        <w:color w:val="292c3d"/>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rFonts w:ascii="Arial" w:cs="Arial" w:eastAsia="Arial" w:hAnsi="Arial"/>
        <w:color w:val="292c3d"/>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rFonts w:ascii="Arial" w:cs="Arial" w:eastAsia="Arial" w:hAnsi="Arial"/>
        <w:color w:val="292c3d"/>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decimal"/>
      <w:lvlText w:val="%1."/>
      <w:lvlJc w:val="left"/>
      <w:pPr>
        <w:ind w:left="720" w:hanging="360"/>
      </w:pPr>
      <w:rPr>
        <w:rFonts w:ascii="Arial" w:cs="Arial" w:eastAsia="Arial" w:hAnsi="Arial"/>
        <w:color w:val="292c3d"/>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5">
    <w:lvl w:ilvl="0">
      <w:start w:val="1"/>
      <w:numFmt w:val="bullet"/>
      <w:lvlText w:val="●"/>
      <w:lvlJc w:val="left"/>
      <w:pPr>
        <w:ind w:left="720" w:hanging="360"/>
      </w:pPr>
      <w:rPr>
        <w:rFonts w:ascii="Arial" w:cs="Arial" w:eastAsia="Arial" w:hAnsi="Arial"/>
        <w:color w:val="292c3d"/>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rFonts w:ascii="Arial" w:cs="Arial" w:eastAsia="Arial" w:hAnsi="Arial"/>
        <w:color w:val="292c3d"/>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rFonts w:ascii="Arial" w:cs="Arial" w:eastAsia="Arial" w:hAnsi="Arial"/>
        <w:color w:val="292c3d"/>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rFonts w:ascii="Arial" w:cs="Arial" w:eastAsia="Arial" w:hAnsi="Arial"/>
        <w:color w:val="292c3d"/>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rFonts w:ascii="Arial" w:cs="Arial" w:eastAsia="Arial" w:hAnsi="Arial"/>
        <w:color w:val="292c3d"/>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rFonts w:ascii="Arial" w:cs="Arial" w:eastAsia="Arial" w:hAnsi="Arial"/>
        <w:color w:val="292c3d"/>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2"/>
      <w:numFmt w:val="decimal"/>
      <w:lvlText w:val="%1."/>
      <w:lvlJc w:val="left"/>
      <w:pPr>
        <w:ind w:left="720" w:hanging="360"/>
      </w:pPr>
      <w:rPr>
        <w:rFonts w:ascii="Arial" w:cs="Arial" w:eastAsia="Arial" w:hAnsi="Arial"/>
        <w:color w:val="292c3d"/>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2">
    <w:lvl w:ilvl="0">
      <w:start w:val="1"/>
      <w:numFmt w:val="bullet"/>
      <w:lvlText w:val="●"/>
      <w:lvlJc w:val="left"/>
      <w:pPr>
        <w:ind w:left="720" w:hanging="360"/>
      </w:pPr>
      <w:rPr>
        <w:rFonts w:ascii="Arial" w:cs="Arial" w:eastAsia="Arial" w:hAnsi="Arial"/>
        <w:color w:val="292c3d"/>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rFonts w:ascii="Arial" w:cs="Arial" w:eastAsia="Arial" w:hAnsi="Arial"/>
        <w:color w:val="292c3d"/>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2"/>
      <w:numFmt w:val="decimal"/>
      <w:lvlText w:val="%1."/>
      <w:lvlJc w:val="left"/>
      <w:pPr>
        <w:ind w:left="720" w:hanging="360"/>
      </w:pPr>
      <w:rPr>
        <w:rFonts w:ascii="Arial" w:cs="Arial" w:eastAsia="Arial" w:hAnsi="Arial"/>
        <w:color w:val="292c3d"/>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5">
    <w:lvl w:ilvl="0">
      <w:start w:val="1"/>
      <w:numFmt w:val="bullet"/>
      <w:lvlText w:val="●"/>
      <w:lvlJc w:val="left"/>
      <w:pPr>
        <w:ind w:left="720" w:hanging="360"/>
      </w:pPr>
      <w:rPr>
        <w:rFonts w:ascii="Arial" w:cs="Arial" w:eastAsia="Arial" w:hAnsi="Arial"/>
        <w:color w:val="292c3d"/>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rFonts w:ascii="Arial" w:cs="Arial" w:eastAsia="Arial" w:hAnsi="Arial"/>
        <w:color w:val="292c3d"/>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rFonts w:ascii="Arial" w:cs="Arial" w:eastAsia="Arial" w:hAnsi="Arial"/>
        <w:color w:val="292c3d"/>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rFonts w:ascii="Arial" w:cs="Arial" w:eastAsia="Arial" w:hAnsi="Arial"/>
        <w:color w:val="292c3d"/>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decimal"/>
      <w:lvlText w:val="%1."/>
      <w:lvlJc w:val="left"/>
      <w:pPr>
        <w:ind w:left="720" w:hanging="360"/>
      </w:pPr>
      <w:rPr>
        <w:rFonts w:ascii="Arial" w:cs="Arial" w:eastAsia="Arial" w:hAnsi="Arial"/>
        <w:color w:val="292c3d"/>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0">
    <w:lvl w:ilvl="0">
      <w:start w:val="1"/>
      <w:numFmt w:val="bullet"/>
      <w:lvlText w:val="●"/>
      <w:lvlJc w:val="left"/>
      <w:pPr>
        <w:ind w:left="720" w:hanging="360"/>
      </w:pPr>
      <w:rPr>
        <w:rFonts w:ascii="Arial" w:cs="Arial" w:eastAsia="Arial" w:hAnsi="Arial"/>
        <w:color w:val="292c3d"/>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rFonts w:ascii="Arial" w:cs="Arial" w:eastAsia="Arial" w:hAnsi="Arial"/>
        <w:color w:val="292c3d"/>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720" w:hanging="360"/>
      </w:pPr>
      <w:rPr>
        <w:rFonts w:ascii="Arial" w:cs="Arial" w:eastAsia="Arial" w:hAnsi="Arial"/>
        <w:color w:val="292c3d"/>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720" w:hanging="360"/>
      </w:pPr>
      <w:rPr>
        <w:rFonts w:ascii="Arial" w:cs="Arial" w:eastAsia="Arial" w:hAnsi="Arial"/>
        <w:color w:val="292c3d"/>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720" w:hanging="360"/>
      </w:pPr>
      <w:rPr>
        <w:rFonts w:ascii="Arial" w:cs="Arial" w:eastAsia="Arial" w:hAnsi="Arial"/>
        <w:color w:val="292c3d"/>
        <w:sz w:val="24"/>
        <w:szCs w:val="24"/>
        <w:u w:val="none"/>
      </w:rPr>
    </w:lvl>
    <w:lvl w:ilvl="1">
      <w:start w:val="1"/>
      <w:numFmt w:val="bullet"/>
      <w:lvlText w:val="○"/>
      <w:lvlJc w:val="left"/>
      <w:pPr>
        <w:ind w:left="1440" w:hanging="360"/>
      </w:pPr>
      <w:rPr>
        <w:rFonts w:ascii="Arial" w:cs="Arial" w:eastAsia="Arial" w:hAnsi="Arial"/>
        <w:color w:val="292c3d"/>
        <w:sz w:val="24"/>
        <w:szCs w:val="24"/>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lvl w:ilvl="0">
      <w:start w:val="1"/>
      <w:numFmt w:val="bullet"/>
      <w:lvlText w:val="●"/>
      <w:lvlJc w:val="left"/>
      <w:pPr>
        <w:ind w:left="720" w:hanging="360"/>
      </w:pPr>
      <w:rPr>
        <w:rFonts w:ascii="Arial" w:cs="Arial" w:eastAsia="Arial" w:hAnsi="Arial"/>
        <w:color w:val="292c3d"/>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lvl w:ilvl="0">
      <w:start w:val="1"/>
      <w:numFmt w:val="bullet"/>
      <w:lvlText w:val="●"/>
      <w:lvlJc w:val="left"/>
      <w:pPr>
        <w:ind w:left="720" w:hanging="360"/>
      </w:pPr>
      <w:rPr>
        <w:rFonts w:ascii="Arial" w:cs="Arial" w:eastAsia="Arial" w:hAnsi="Arial"/>
        <w:color w:val="292c3d"/>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lvl w:ilvl="0">
      <w:start w:val="1"/>
      <w:numFmt w:val="bullet"/>
      <w:lvlText w:val="●"/>
      <w:lvlJc w:val="left"/>
      <w:pPr>
        <w:ind w:left="720" w:hanging="360"/>
      </w:pPr>
      <w:rPr>
        <w:rFonts w:ascii="Arial" w:cs="Arial" w:eastAsia="Arial" w:hAnsi="Arial"/>
        <w:color w:val="292c3d"/>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lvl w:ilvl="0">
      <w:start w:val="1"/>
      <w:numFmt w:val="bullet"/>
      <w:lvlText w:val="●"/>
      <w:lvlJc w:val="left"/>
      <w:pPr>
        <w:ind w:left="720" w:hanging="360"/>
      </w:pPr>
      <w:rPr>
        <w:rFonts w:ascii="Arial" w:cs="Arial" w:eastAsia="Arial" w:hAnsi="Arial"/>
        <w:color w:val="292c3d"/>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lvl w:ilvl="0">
      <w:start w:val="1"/>
      <w:numFmt w:val="bullet"/>
      <w:lvlText w:val="●"/>
      <w:lvlJc w:val="left"/>
      <w:pPr>
        <w:ind w:left="720" w:hanging="360"/>
      </w:pPr>
      <w:rPr>
        <w:rFonts w:ascii="Arial" w:cs="Arial" w:eastAsia="Arial" w:hAnsi="Arial"/>
        <w:color w:val="292c3d"/>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lvl w:ilvl="0">
      <w:start w:val="1"/>
      <w:numFmt w:val="bullet"/>
      <w:lvlText w:val="●"/>
      <w:lvlJc w:val="left"/>
      <w:pPr>
        <w:ind w:left="720" w:hanging="360"/>
      </w:pPr>
      <w:rPr>
        <w:rFonts w:ascii="Arial" w:cs="Arial" w:eastAsia="Arial" w:hAnsi="Arial"/>
        <w:color w:val="292c3d"/>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lvl w:ilvl="0">
      <w:start w:val="1"/>
      <w:numFmt w:val="bullet"/>
      <w:lvlText w:val="●"/>
      <w:lvlJc w:val="left"/>
      <w:pPr>
        <w:ind w:left="720" w:hanging="360"/>
      </w:pPr>
      <w:rPr>
        <w:rFonts w:ascii="Arial" w:cs="Arial" w:eastAsia="Arial" w:hAnsi="Arial"/>
        <w:color w:val="292c3d"/>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lvl w:ilvl="0">
      <w:start w:val="1"/>
      <w:numFmt w:val="bullet"/>
      <w:lvlText w:val="●"/>
      <w:lvlJc w:val="left"/>
      <w:pPr>
        <w:ind w:left="720" w:hanging="360"/>
      </w:pPr>
      <w:rPr>
        <w:rFonts w:ascii="Arial" w:cs="Arial" w:eastAsia="Arial" w:hAnsi="Arial"/>
        <w:color w:val="292c3d"/>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journals.rudn.ru/index.php/law/about/editorialPolicies#custom-1" TargetMode="External"/><Relationship Id="rId22" Type="http://schemas.openxmlformats.org/officeDocument/2006/relationships/hyperlink" Target="http://journals.rudn.ru/index.php/law/about/submissions#authorGuidelines" TargetMode="External"/><Relationship Id="rId21" Type="http://schemas.openxmlformats.org/officeDocument/2006/relationships/hyperlink" Target="http://journals.rudn.ru/index.php/law/about/editorialPolicies#custom-1" TargetMode="External"/><Relationship Id="rId24" Type="http://schemas.openxmlformats.org/officeDocument/2006/relationships/hyperlink" Target="http://journals.rudn.ru/index.php/law/author/submit/1" TargetMode="External"/><Relationship Id="rId23" Type="http://schemas.openxmlformats.org/officeDocument/2006/relationships/hyperlink" Target="http://journals.rudn.ru/index.php/law/author/submit/1"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ease.org.uk/" TargetMode="External"/><Relationship Id="rId26" Type="http://schemas.openxmlformats.org/officeDocument/2006/relationships/hyperlink" Target="http://journals.rudn.ru/index.php/law/author/submit/1" TargetMode="External"/><Relationship Id="rId25" Type="http://schemas.openxmlformats.org/officeDocument/2006/relationships/hyperlink" Target="http://journals.rudn.ru/index.php/law/author/submit/1" TargetMode="External"/><Relationship Id="rId28" Type="http://schemas.openxmlformats.org/officeDocument/2006/relationships/hyperlink" Target="http://journals.rudn.ru/index.php/law/author/submit/1" TargetMode="External"/><Relationship Id="rId27" Type="http://schemas.openxmlformats.org/officeDocument/2006/relationships/hyperlink" Target="http://journals.rudn.ru/index.php/law/about/submissions#authorGuidelines" TargetMode="External"/><Relationship Id="rId5" Type="http://schemas.openxmlformats.org/officeDocument/2006/relationships/styles" Target="styles.xml"/><Relationship Id="rId6" Type="http://schemas.openxmlformats.org/officeDocument/2006/relationships/hyperlink" Target="http://publicationethics.org/" TargetMode="External"/><Relationship Id="rId29" Type="http://schemas.openxmlformats.org/officeDocument/2006/relationships/hyperlink" Target="http://journals.rudn.ru/index.php/law" TargetMode="External"/><Relationship Id="rId7" Type="http://schemas.openxmlformats.org/officeDocument/2006/relationships/hyperlink" Target="http://ori.hhs.gov/" TargetMode="External"/><Relationship Id="rId8" Type="http://schemas.openxmlformats.org/officeDocument/2006/relationships/hyperlink" Target="http://www.councilscienceeditors.org/" TargetMode="External"/><Relationship Id="rId31" Type="http://schemas.openxmlformats.org/officeDocument/2006/relationships/hyperlink" Target="http://journals.rudn.ru/index.php/law/about/submissions#authorGuidelines" TargetMode="External"/><Relationship Id="rId30" Type="http://schemas.openxmlformats.org/officeDocument/2006/relationships/hyperlink" Target="http://journals.rudn.ru/law/about/editorialPolicies" TargetMode="External"/><Relationship Id="rId11" Type="http://schemas.openxmlformats.org/officeDocument/2006/relationships/hyperlink" Target="http://vak.ed.gov.ru/" TargetMode="External"/><Relationship Id="rId33" Type="http://schemas.openxmlformats.org/officeDocument/2006/relationships/hyperlink" Target="http://journals.rudn.ru/law/about/submissions" TargetMode="External"/><Relationship Id="rId10" Type="http://schemas.openxmlformats.org/officeDocument/2006/relationships/hyperlink" Target="http://rasep.ru/" TargetMode="External"/><Relationship Id="rId32" Type="http://schemas.openxmlformats.org/officeDocument/2006/relationships/hyperlink" Target="http://journals.rudn.ru/index.php/law/author/submit/1" TargetMode="External"/><Relationship Id="rId13" Type="http://schemas.openxmlformats.org/officeDocument/2006/relationships/hyperlink" Target="http://www.ifap.ru/library/gost/7052008.pdf" TargetMode="External"/><Relationship Id="rId12" Type="http://schemas.openxmlformats.org/officeDocument/2006/relationships/hyperlink" Target="http://elibrary.ru/orgs.asp" TargetMode="External"/><Relationship Id="rId15" Type="http://schemas.openxmlformats.org/officeDocument/2006/relationships/hyperlink" Target="http://www.imperial.ac.uk/admin-services/library/learning-support/reference-management/harvard-style/your-reference-list/" TargetMode="External"/><Relationship Id="rId14" Type="http://schemas.openxmlformats.org/officeDocument/2006/relationships/hyperlink" Target="http://journals.rudn.ru/index.php/index/pages/view/References_guidelines%20Harvard_ICL" TargetMode="External"/><Relationship Id="rId17" Type="http://schemas.openxmlformats.org/officeDocument/2006/relationships/hyperlink" Target="http://orcid.org/" TargetMode="External"/><Relationship Id="rId16" Type="http://schemas.openxmlformats.org/officeDocument/2006/relationships/hyperlink" Target="http://journals.rudn.ru/index.php/index/pages/view/References_guidelines%20Harvard_ICL" TargetMode="External"/><Relationship Id="rId19" Type="http://schemas.openxmlformats.org/officeDocument/2006/relationships/hyperlink" Target="http://ru.translit.ru/?account=bsi" TargetMode="External"/><Relationship Id="rId18" Type="http://schemas.openxmlformats.org/officeDocument/2006/relationships/hyperlink" Target="http://elibrary.ru/projects/science_index/author_tutorial.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