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5"/>
        <w:keepNext w:val="0"/>
        <w:keepLines w:val="0"/>
        <w:pBdr>
          <w:top w:color="auto" w:space="0" w:sz="0" w:val="none"/>
          <w:left w:color="auto" w:space="15" w:sz="0" w:val="none"/>
          <w:bottom w:color="auto" w:space="0" w:sz="0" w:val="none"/>
          <w:right w:color="auto" w:space="0" w:sz="0" w:val="none"/>
          <w:between w:color="auto" w:space="0" w:sz="0" w:val="none"/>
        </w:pBdr>
        <w:shd w:fill="ffffff" w:val="clear"/>
        <w:spacing w:after="100" w:before="100" w:lineRule="auto"/>
        <w:jc w:val="both"/>
        <w:rPr>
          <w:color w:val="b32017"/>
          <w:sz w:val="30"/>
          <w:szCs w:val="30"/>
        </w:rPr>
      </w:pPr>
      <w:bookmarkStart w:colFirst="0" w:colLast="0" w:name="_i1vlz69r2z6" w:id="0"/>
      <w:bookmarkEnd w:id="0"/>
      <w:r w:rsidDel="00000000" w:rsidR="00000000" w:rsidRPr="00000000">
        <w:rPr>
          <w:color w:val="b32017"/>
          <w:sz w:val="30"/>
          <w:szCs w:val="30"/>
          <w:rtl w:val="0"/>
        </w:rPr>
        <w:t xml:space="preserve">ПРАВИЛА ДЛЯ АВТОРОВ</w:t>
      </w:r>
    </w:p>
    <w:p w:rsidR="00000000" w:rsidDel="00000000" w:rsidP="00000000" w:rsidRDefault="00000000" w:rsidRPr="00000000" w14:paraId="00000002">
      <w:pPr>
        <w:pBdr>
          <w:left w:color="auto" w:space="15" w:sz="0" w:val="none"/>
        </w:pBdr>
        <w:shd w:fill="ffffff" w:val="clear"/>
        <w:spacing w:after="240" w:before="240" w:line="310.9090909090909" w:lineRule="auto"/>
        <w:jc w:val="both"/>
        <w:rPr>
          <w:color w:val="666666"/>
          <w:sz w:val="24"/>
          <w:szCs w:val="24"/>
        </w:rPr>
      </w:pPr>
      <w:r w:rsidDel="00000000" w:rsidR="00000000" w:rsidRPr="00000000">
        <w:rPr>
          <w:color w:val="666666"/>
          <w:sz w:val="24"/>
          <w:szCs w:val="24"/>
          <w:rtl w:val="0"/>
        </w:rPr>
        <w:t xml:space="preserve">Общие положения.</w:t>
      </w:r>
    </w:p>
    <w:p w:rsidR="00000000" w:rsidDel="00000000" w:rsidP="00000000" w:rsidRDefault="00000000" w:rsidRPr="00000000" w14:paraId="00000003">
      <w:pPr>
        <w:pBdr>
          <w:left w:color="auto" w:space="15" w:sz="0" w:val="none"/>
        </w:pBdr>
        <w:shd w:fill="ffffff" w:val="clear"/>
        <w:spacing w:after="240" w:before="240" w:line="310.9090909090909" w:lineRule="auto"/>
        <w:jc w:val="both"/>
        <w:rPr>
          <w:color w:val="666666"/>
          <w:sz w:val="24"/>
          <w:szCs w:val="24"/>
        </w:rPr>
      </w:pPr>
      <w:r w:rsidDel="00000000" w:rsidR="00000000" w:rsidRPr="00000000">
        <w:rPr>
          <w:color w:val="666666"/>
          <w:sz w:val="24"/>
          <w:szCs w:val="24"/>
          <w:rtl w:val="0"/>
        </w:rPr>
        <w:t xml:space="preserve">Издание «Вестника РАЕН» имеет своей целью регулярно знакомить российскую научную обществен­ность с наиболее важными научными и научно-практическими достижениями членов РАЕН, с новыми разработками и новыми концепциями в различных областях знаний, с текущими события­ми в секциях и отделениях РАЕН как в России, так и за рубежом. Представляемые в редакцию материалы должны отличаться четкой и ясной формой изложения, доступной для широкого круга специалистов различных отраслей науки. На страницах журнала публикуются также краткие научные сообще­ния, дискуссии, письма читателей, персоналии, а также информаци­онные и рекламные объявления.</w:t>
      </w:r>
    </w:p>
    <w:p w:rsidR="00000000" w:rsidDel="00000000" w:rsidP="00000000" w:rsidRDefault="00000000" w:rsidRPr="00000000" w14:paraId="00000004">
      <w:pPr>
        <w:pBdr>
          <w:left w:color="auto" w:space="15" w:sz="0" w:val="none"/>
        </w:pBdr>
        <w:shd w:fill="ffffff" w:val="clear"/>
        <w:spacing w:after="240" w:before="240" w:line="310.9090909090909" w:lineRule="auto"/>
        <w:jc w:val="both"/>
        <w:rPr>
          <w:color w:val="666666"/>
          <w:sz w:val="24"/>
          <w:szCs w:val="24"/>
        </w:rPr>
      </w:pPr>
      <w:r w:rsidDel="00000000" w:rsidR="00000000" w:rsidRPr="00000000">
        <w:rPr>
          <w:color w:val="666666"/>
          <w:sz w:val="24"/>
          <w:szCs w:val="24"/>
          <w:rtl w:val="0"/>
        </w:rPr>
        <w:t xml:space="preserve">Требования к рукописи.</w:t>
      </w:r>
    </w:p>
    <w:p w:rsidR="00000000" w:rsidDel="00000000" w:rsidP="00000000" w:rsidRDefault="00000000" w:rsidRPr="00000000" w14:paraId="00000005">
      <w:pPr>
        <w:pBdr>
          <w:left w:color="auto" w:space="15" w:sz="0" w:val="none"/>
        </w:pBdr>
        <w:shd w:fill="ffffff" w:val="clear"/>
        <w:spacing w:after="240" w:before="240" w:line="310.9090909090909" w:lineRule="auto"/>
        <w:jc w:val="both"/>
        <w:rPr>
          <w:color w:val="666666"/>
          <w:sz w:val="24"/>
          <w:szCs w:val="24"/>
        </w:rPr>
      </w:pPr>
      <w:r w:rsidDel="00000000" w:rsidR="00000000" w:rsidRPr="00000000">
        <w:rPr>
          <w:color w:val="666666"/>
          <w:sz w:val="24"/>
          <w:szCs w:val="24"/>
          <w:rtl w:val="0"/>
        </w:rPr>
        <w:t xml:space="preserve">В статье указывается название на русском и английском языках, имя, отчество и фамилия автора (авторов), его (их) ученая степень, ученое звание, место работы, должность.</w:t>
      </w:r>
    </w:p>
    <w:p w:rsidR="00000000" w:rsidDel="00000000" w:rsidP="00000000" w:rsidRDefault="00000000" w:rsidRPr="00000000" w14:paraId="00000006">
      <w:pPr>
        <w:pBdr>
          <w:left w:color="auto" w:space="15" w:sz="0" w:val="none"/>
        </w:pBdr>
        <w:shd w:fill="ffffff" w:val="clear"/>
        <w:spacing w:after="240" w:before="240" w:line="310.9090909090909" w:lineRule="auto"/>
        <w:jc w:val="both"/>
        <w:rPr>
          <w:color w:val="666666"/>
          <w:sz w:val="24"/>
          <w:szCs w:val="24"/>
        </w:rPr>
      </w:pPr>
      <w:r w:rsidDel="00000000" w:rsidR="00000000" w:rsidRPr="00000000">
        <w:rPr>
          <w:color w:val="666666"/>
          <w:sz w:val="24"/>
          <w:szCs w:val="24"/>
          <w:rtl w:val="0"/>
        </w:rPr>
        <w:t xml:space="preserve">Статья должна быть под­писана всеми авторами и содержать почтовый индекс, адрес, адрес электронной почты и телефон автора (соавтора), с которым редак­ция сможет вести переписку.</w:t>
      </w:r>
    </w:p>
    <w:p w:rsidR="00000000" w:rsidDel="00000000" w:rsidP="00000000" w:rsidRDefault="00000000" w:rsidRPr="00000000" w14:paraId="00000007">
      <w:pPr>
        <w:pBdr>
          <w:left w:color="auto" w:space="15" w:sz="0" w:val="none"/>
        </w:pBdr>
        <w:shd w:fill="ffffff" w:val="clear"/>
        <w:spacing w:after="240" w:before="240" w:line="310.9090909090909" w:lineRule="auto"/>
        <w:jc w:val="both"/>
        <w:rPr>
          <w:color w:val="666666"/>
          <w:sz w:val="24"/>
          <w:szCs w:val="24"/>
        </w:rPr>
      </w:pPr>
      <w:r w:rsidDel="00000000" w:rsidR="00000000" w:rsidRPr="00000000">
        <w:rPr>
          <w:color w:val="666666"/>
          <w:sz w:val="24"/>
          <w:szCs w:val="24"/>
          <w:rtl w:val="0"/>
        </w:rPr>
        <w:t xml:space="preserve">К статье прилагается резюме на русском и английском языках объ­емом не более 8–10 строк, ключевые слова на русском и английском языках, УДК.</w:t>
      </w:r>
    </w:p>
    <w:p w:rsidR="00000000" w:rsidDel="00000000" w:rsidP="00000000" w:rsidRDefault="00000000" w:rsidRPr="00000000" w14:paraId="00000008">
      <w:pPr>
        <w:pBdr>
          <w:left w:color="auto" w:space="15" w:sz="0" w:val="none"/>
        </w:pBdr>
        <w:shd w:fill="ffffff" w:val="clear"/>
        <w:spacing w:after="240" w:before="240" w:line="310.9090909090909" w:lineRule="auto"/>
        <w:jc w:val="both"/>
        <w:rPr>
          <w:color w:val="666666"/>
          <w:sz w:val="24"/>
          <w:szCs w:val="24"/>
        </w:rPr>
      </w:pPr>
      <w:r w:rsidDel="00000000" w:rsidR="00000000" w:rsidRPr="00000000">
        <w:rPr>
          <w:color w:val="666666"/>
          <w:sz w:val="24"/>
          <w:szCs w:val="24"/>
          <w:rtl w:val="0"/>
        </w:rPr>
        <w:t xml:space="preserve">Текст статьи 12 пунктов объемом не бо­лее 15 страниц через 1,5 интервала в формате MS WORD с контроль­ной распечаткой в 2 экземплярах с сохранением форматирования.</w:t>
      </w:r>
    </w:p>
    <w:p w:rsidR="00000000" w:rsidDel="00000000" w:rsidP="00000000" w:rsidRDefault="00000000" w:rsidRPr="00000000" w14:paraId="00000009">
      <w:pPr>
        <w:pBdr>
          <w:left w:color="auto" w:space="15" w:sz="0" w:val="none"/>
        </w:pBdr>
        <w:shd w:fill="ffffff" w:val="clear"/>
        <w:spacing w:after="240" w:before="240" w:line="310.9090909090909" w:lineRule="auto"/>
        <w:jc w:val="both"/>
        <w:rPr>
          <w:color w:val="666666"/>
          <w:sz w:val="24"/>
          <w:szCs w:val="24"/>
        </w:rPr>
      </w:pPr>
      <w:r w:rsidDel="00000000" w:rsidR="00000000" w:rsidRPr="00000000">
        <w:rPr>
          <w:rtl w:val="0"/>
        </w:rPr>
      </w:r>
    </w:p>
    <w:p w:rsidR="00000000" w:rsidDel="00000000" w:rsidP="00000000" w:rsidRDefault="00000000" w:rsidRPr="00000000" w14:paraId="0000000A">
      <w:pPr>
        <w:pBdr>
          <w:left w:color="auto" w:space="15" w:sz="0" w:val="none"/>
        </w:pBdr>
        <w:shd w:fill="ffffff" w:val="clear"/>
        <w:spacing w:after="240" w:before="240" w:line="310.9090909090909" w:lineRule="auto"/>
        <w:jc w:val="both"/>
        <w:rPr>
          <w:color w:val="666666"/>
          <w:sz w:val="24"/>
          <w:szCs w:val="24"/>
        </w:rPr>
      </w:pPr>
      <w:r w:rsidDel="00000000" w:rsidR="00000000" w:rsidRPr="00000000">
        <w:rPr>
          <w:color w:val="666666"/>
          <w:sz w:val="24"/>
          <w:szCs w:val="24"/>
          <w:rtl w:val="0"/>
        </w:rPr>
        <w:t xml:space="preserve">Иллюстрации.</w:t>
      </w:r>
    </w:p>
    <w:p w:rsidR="00000000" w:rsidDel="00000000" w:rsidP="00000000" w:rsidRDefault="00000000" w:rsidRPr="00000000" w14:paraId="0000000B">
      <w:pPr>
        <w:pBdr>
          <w:left w:color="auto" w:space="15" w:sz="0" w:val="none"/>
        </w:pBdr>
        <w:shd w:fill="ffffff" w:val="clear"/>
        <w:spacing w:after="240" w:before="240" w:line="310.9090909090909" w:lineRule="auto"/>
        <w:jc w:val="both"/>
        <w:rPr>
          <w:color w:val="666666"/>
          <w:sz w:val="24"/>
          <w:szCs w:val="24"/>
        </w:rPr>
      </w:pPr>
      <w:r w:rsidDel="00000000" w:rsidR="00000000" w:rsidRPr="00000000">
        <w:rPr>
          <w:color w:val="666666"/>
          <w:sz w:val="24"/>
          <w:szCs w:val="24"/>
          <w:rtl w:val="0"/>
        </w:rPr>
        <w:t xml:space="preserve">Иллюстрации (графики, схемы, диаграммы, рисунки, фотографии) в виде отдельных файлов с указанием пози­ции для размещения в тексте. Растровые изображения в формате TIFF с разрешением 350 dpi.</w:t>
      </w:r>
    </w:p>
    <w:p w:rsidR="00000000" w:rsidDel="00000000" w:rsidP="00000000" w:rsidRDefault="00000000" w:rsidRPr="00000000" w14:paraId="0000000C">
      <w:pPr>
        <w:pBdr>
          <w:left w:color="auto" w:space="15" w:sz="0" w:val="none"/>
        </w:pBdr>
        <w:shd w:fill="ffffff" w:val="clear"/>
        <w:spacing w:after="240" w:before="240" w:line="310.9090909090909" w:lineRule="auto"/>
        <w:jc w:val="both"/>
        <w:rPr>
          <w:color w:val="666666"/>
          <w:sz w:val="24"/>
          <w:szCs w:val="24"/>
        </w:rPr>
      </w:pPr>
      <w:r w:rsidDel="00000000" w:rsidR="00000000" w:rsidRPr="00000000">
        <w:rPr>
          <w:color w:val="666666"/>
          <w:sz w:val="24"/>
          <w:szCs w:val="24"/>
          <w:rtl w:val="0"/>
        </w:rPr>
        <w:t xml:space="preserve">Векторные изображения в формате EPS (текст должен быть переведен в кривые/контуры). При необ­ходимости в журнале могут быть опубликованы цветные иллюстра­ции при условии оплаты автором.</w:t>
      </w:r>
    </w:p>
    <w:p w:rsidR="00000000" w:rsidDel="00000000" w:rsidP="00000000" w:rsidRDefault="00000000" w:rsidRPr="00000000" w14:paraId="0000000D">
      <w:pPr>
        <w:pBdr>
          <w:left w:color="auto" w:space="15" w:sz="0" w:val="none"/>
        </w:pBdr>
        <w:shd w:fill="ffffff" w:val="clear"/>
        <w:spacing w:after="240" w:before="240" w:line="310.9090909090909" w:lineRule="auto"/>
        <w:jc w:val="both"/>
        <w:rPr>
          <w:color w:val="666666"/>
          <w:sz w:val="24"/>
          <w:szCs w:val="24"/>
        </w:rPr>
      </w:pPr>
      <w:r w:rsidDel="00000000" w:rsidR="00000000" w:rsidRPr="00000000">
        <w:rPr>
          <w:rtl w:val="0"/>
        </w:rPr>
      </w:r>
    </w:p>
    <w:p w:rsidR="00000000" w:rsidDel="00000000" w:rsidP="00000000" w:rsidRDefault="00000000" w:rsidRPr="00000000" w14:paraId="0000000E">
      <w:pPr>
        <w:pBdr>
          <w:left w:color="auto" w:space="15" w:sz="0" w:val="none"/>
        </w:pBdr>
        <w:shd w:fill="ffffff" w:val="clear"/>
        <w:spacing w:after="240" w:before="240" w:line="310.9090909090909" w:lineRule="auto"/>
        <w:jc w:val="both"/>
        <w:rPr>
          <w:color w:val="666666"/>
          <w:sz w:val="24"/>
          <w:szCs w:val="24"/>
        </w:rPr>
      </w:pPr>
      <w:r w:rsidDel="00000000" w:rsidR="00000000" w:rsidRPr="00000000">
        <w:rPr>
          <w:color w:val="666666"/>
          <w:sz w:val="24"/>
          <w:szCs w:val="24"/>
          <w:rtl w:val="0"/>
        </w:rPr>
        <w:t xml:space="preserve">Формулы.</w:t>
      </w:r>
    </w:p>
    <w:p w:rsidR="00000000" w:rsidDel="00000000" w:rsidP="00000000" w:rsidRDefault="00000000" w:rsidRPr="00000000" w14:paraId="0000000F">
      <w:pPr>
        <w:pBdr>
          <w:left w:color="auto" w:space="15" w:sz="0" w:val="none"/>
        </w:pBdr>
        <w:shd w:fill="ffffff" w:val="clear"/>
        <w:spacing w:after="240" w:before="240" w:line="310.9090909090909" w:lineRule="auto"/>
        <w:jc w:val="both"/>
        <w:rPr>
          <w:color w:val="666666"/>
          <w:sz w:val="24"/>
          <w:szCs w:val="24"/>
        </w:rPr>
      </w:pPr>
      <w:r w:rsidDel="00000000" w:rsidR="00000000" w:rsidRPr="00000000">
        <w:rPr>
          <w:color w:val="666666"/>
          <w:sz w:val="24"/>
          <w:szCs w:val="24"/>
          <w:rtl w:val="0"/>
        </w:rPr>
        <w:t xml:space="preserve">Количество формул в статье не должно превышать 10.</w:t>
      </w:r>
    </w:p>
    <w:p w:rsidR="00000000" w:rsidDel="00000000" w:rsidP="00000000" w:rsidRDefault="00000000" w:rsidRPr="00000000" w14:paraId="00000010">
      <w:pPr>
        <w:pBdr>
          <w:left w:color="auto" w:space="15" w:sz="0" w:val="none"/>
        </w:pBdr>
        <w:shd w:fill="ffffff" w:val="clear"/>
        <w:spacing w:after="240" w:before="240" w:line="310.9090909090909" w:lineRule="auto"/>
        <w:jc w:val="both"/>
        <w:rPr>
          <w:color w:val="666666"/>
          <w:sz w:val="24"/>
          <w:szCs w:val="24"/>
        </w:rPr>
      </w:pPr>
      <w:r w:rsidDel="00000000" w:rsidR="00000000" w:rsidRPr="00000000">
        <w:rPr>
          <w:color w:val="666666"/>
          <w:sz w:val="24"/>
          <w:szCs w:val="24"/>
          <w:rtl w:val="0"/>
        </w:rPr>
        <w:t xml:space="preserve">Список литературы.</w:t>
      </w:r>
    </w:p>
    <w:p w:rsidR="00000000" w:rsidDel="00000000" w:rsidP="00000000" w:rsidRDefault="00000000" w:rsidRPr="00000000" w14:paraId="00000011">
      <w:pPr>
        <w:pBdr>
          <w:left w:color="auto" w:space="15" w:sz="0" w:val="none"/>
        </w:pBdr>
        <w:shd w:fill="ffffff" w:val="clear"/>
        <w:spacing w:after="240" w:before="240" w:line="310.9090909090909" w:lineRule="auto"/>
        <w:jc w:val="both"/>
        <w:rPr>
          <w:color w:val="666666"/>
          <w:sz w:val="24"/>
          <w:szCs w:val="24"/>
        </w:rPr>
      </w:pPr>
      <w:r w:rsidDel="00000000" w:rsidR="00000000" w:rsidRPr="00000000">
        <w:rPr>
          <w:color w:val="666666"/>
          <w:sz w:val="24"/>
          <w:szCs w:val="24"/>
          <w:rtl w:val="0"/>
        </w:rPr>
        <w:t xml:space="preserve">Список литературы нумеруется и составляется в алфавит­ном порядке. В тексте статьи дается в квадратных скобках ссылка на порядковый номер упомянутой работы, которая в списке при­водится в следующем виде: фамилия и инициалы автора (авторов), полное название работы, сокращенное название журнала, год, том, номер, интервал страниц. Ссылки на монографии (книги) включа­ют полное название книги, фамилию и инициалы автора (авторов), город, издательство, год, полное количество страниц.</w:t>
      </w:r>
    </w:p>
    <w:p w:rsidR="00000000" w:rsidDel="00000000" w:rsidP="00000000" w:rsidRDefault="00000000" w:rsidRPr="00000000" w14:paraId="00000012">
      <w:pPr>
        <w:pBdr>
          <w:left w:color="auto" w:space="15" w:sz="0" w:val="none"/>
        </w:pBdr>
        <w:shd w:fill="ffffff" w:val="clear"/>
        <w:spacing w:after="240" w:before="240" w:line="310.9090909090909" w:lineRule="auto"/>
        <w:jc w:val="both"/>
        <w:rPr>
          <w:color w:val="666666"/>
          <w:sz w:val="24"/>
          <w:szCs w:val="24"/>
        </w:rPr>
      </w:pPr>
      <w:r w:rsidDel="00000000" w:rsidR="00000000" w:rsidRPr="00000000">
        <w:rPr>
          <w:color w:val="666666"/>
          <w:sz w:val="24"/>
          <w:szCs w:val="24"/>
          <w:rtl w:val="0"/>
        </w:rPr>
        <w:t xml:space="preserve">Редакция оставляет за собой право сокращать и редактировать материалы статьи.</w:t>
      </w:r>
    </w:p>
    <w:p w:rsidR="00000000" w:rsidDel="00000000" w:rsidP="00000000" w:rsidRDefault="00000000" w:rsidRPr="00000000" w14:paraId="00000013">
      <w:pPr>
        <w:pBdr>
          <w:left w:color="auto" w:space="15" w:sz="0" w:val="none"/>
        </w:pBdr>
        <w:shd w:fill="ffffff" w:val="clear"/>
        <w:spacing w:after="240" w:before="240" w:line="310.9090909090909" w:lineRule="auto"/>
        <w:jc w:val="both"/>
        <w:rPr>
          <w:color w:val="666666"/>
          <w:sz w:val="24"/>
          <w:szCs w:val="24"/>
        </w:rPr>
      </w:pPr>
      <w:r w:rsidDel="00000000" w:rsidR="00000000" w:rsidRPr="00000000">
        <w:rPr>
          <w:color w:val="666666"/>
          <w:sz w:val="24"/>
          <w:szCs w:val="24"/>
          <w:rtl w:val="0"/>
        </w:rPr>
        <w:t xml:space="preserve">Утверждено на совместном заседании редакционной коллегии и редакционного совета 7 февраля 2002 г.</w:t>
      </w:r>
    </w:p>
    <w:p w:rsidR="00000000" w:rsidDel="00000000" w:rsidP="00000000" w:rsidRDefault="00000000" w:rsidRPr="00000000" w14:paraId="00000014">
      <w:pPr>
        <w:pBdr>
          <w:left w:color="auto" w:space="15" w:sz="0" w:val="none"/>
        </w:pBdr>
        <w:shd w:fill="ffffff" w:val="clear"/>
        <w:spacing w:after="240" w:before="240" w:line="310.9090909090909" w:lineRule="auto"/>
        <w:jc w:val="both"/>
        <w:rPr>
          <w:color w:val="666666"/>
          <w:sz w:val="24"/>
          <w:szCs w:val="24"/>
        </w:rPr>
      </w:pPr>
      <w:r w:rsidDel="00000000" w:rsidR="00000000" w:rsidRPr="00000000">
        <w:rPr>
          <w:rtl w:val="0"/>
        </w:rPr>
      </w:r>
    </w:p>
    <w:p w:rsidR="00000000" w:rsidDel="00000000" w:rsidP="00000000" w:rsidRDefault="00000000" w:rsidRPr="00000000" w14:paraId="00000015">
      <w:pPr>
        <w:pStyle w:val="Heading6"/>
        <w:keepNext w:val="0"/>
        <w:keepLines w:val="0"/>
        <w:pBdr>
          <w:top w:color="auto" w:space="0" w:sz="0" w:val="none"/>
          <w:left w:color="auto" w:space="15" w:sz="0" w:val="none"/>
          <w:bottom w:color="auto" w:space="0" w:sz="0" w:val="none"/>
          <w:right w:color="auto" w:space="0" w:sz="0" w:val="none"/>
          <w:between w:color="auto" w:space="0" w:sz="0" w:val="none"/>
        </w:pBdr>
        <w:shd w:fill="ffffff" w:val="clear"/>
        <w:spacing w:after="100" w:before="100" w:lineRule="auto"/>
        <w:jc w:val="both"/>
        <w:rPr>
          <w:i w:val="0"/>
          <w:color w:val="b32017"/>
          <w:sz w:val="30"/>
          <w:szCs w:val="30"/>
        </w:rPr>
      </w:pPr>
      <w:bookmarkStart w:colFirst="0" w:colLast="0" w:name="_48q4qui7r41u" w:id="1"/>
      <w:bookmarkEnd w:id="1"/>
      <w:r w:rsidDel="00000000" w:rsidR="00000000" w:rsidRPr="00000000">
        <w:rPr>
          <w:i w:val="0"/>
          <w:color w:val="b32017"/>
          <w:sz w:val="30"/>
          <w:szCs w:val="30"/>
          <w:rtl w:val="0"/>
        </w:rPr>
        <w:t xml:space="preserve">ПРАВИЛА РЕЦЕНЗИРОВАНИЯ СТАТЕЙ В ВЕСТНИКЕ РАЕН</w:t>
      </w:r>
    </w:p>
    <w:p w:rsidR="00000000" w:rsidDel="00000000" w:rsidP="00000000" w:rsidRDefault="00000000" w:rsidRPr="00000000" w14:paraId="00000016">
      <w:pPr>
        <w:numPr>
          <w:ilvl w:val="0"/>
          <w:numId w:val="4"/>
        </w:numPr>
        <w:shd w:fill="ffffff" w:val="clear"/>
        <w:spacing w:after="0" w:afterAutospacing="0" w:before="480" w:line="255" w:lineRule="auto"/>
        <w:ind w:left="1360" w:right="640" w:hanging="360"/>
        <w:rPr>
          <w:color w:val="666666"/>
          <w:sz w:val="24"/>
          <w:szCs w:val="24"/>
        </w:rPr>
      </w:pPr>
      <w:r w:rsidDel="00000000" w:rsidR="00000000" w:rsidRPr="00000000">
        <w:rPr>
          <w:color w:val="666666"/>
          <w:sz w:val="24"/>
          <w:szCs w:val="24"/>
          <w:rtl w:val="0"/>
        </w:rPr>
        <w:t xml:space="preserve">Рецензент выполняет работу по рецензированию статьи на добровольной основе. Все рецензенты являются признанными специалистами по тематике статьи и имеют в течении 3 лет публикации по тематике рецензируемой статье.</w:t>
      </w:r>
    </w:p>
    <w:p w:rsidR="00000000" w:rsidDel="00000000" w:rsidP="00000000" w:rsidRDefault="00000000" w:rsidRPr="00000000" w14:paraId="00000017">
      <w:pPr>
        <w:numPr>
          <w:ilvl w:val="0"/>
          <w:numId w:val="4"/>
        </w:numPr>
        <w:shd w:fill="ffffff" w:val="clear"/>
        <w:spacing w:after="0" w:afterAutospacing="0" w:before="0" w:beforeAutospacing="0" w:line="255" w:lineRule="auto"/>
        <w:ind w:left="1360" w:right="640" w:hanging="360"/>
        <w:rPr>
          <w:color w:val="666666"/>
          <w:sz w:val="24"/>
          <w:szCs w:val="24"/>
        </w:rPr>
      </w:pPr>
      <w:r w:rsidDel="00000000" w:rsidR="00000000" w:rsidRPr="00000000">
        <w:rPr>
          <w:color w:val="666666"/>
          <w:sz w:val="24"/>
          <w:szCs w:val="24"/>
          <w:rtl w:val="0"/>
        </w:rPr>
        <w:t xml:space="preserve">Срок подготовки рецензии или мотивированного отказа составляет 1 месяц.</w:t>
      </w:r>
    </w:p>
    <w:p w:rsidR="00000000" w:rsidDel="00000000" w:rsidP="00000000" w:rsidRDefault="00000000" w:rsidRPr="00000000" w14:paraId="00000018">
      <w:pPr>
        <w:numPr>
          <w:ilvl w:val="0"/>
          <w:numId w:val="4"/>
        </w:numPr>
        <w:shd w:fill="ffffff" w:val="clear"/>
        <w:spacing w:after="0" w:afterAutospacing="0" w:before="0" w:beforeAutospacing="0" w:line="255" w:lineRule="auto"/>
        <w:ind w:left="1360" w:right="640" w:hanging="360"/>
        <w:rPr>
          <w:color w:val="666666"/>
          <w:sz w:val="24"/>
          <w:szCs w:val="24"/>
        </w:rPr>
      </w:pPr>
      <w:r w:rsidDel="00000000" w:rsidR="00000000" w:rsidRPr="00000000">
        <w:rPr>
          <w:color w:val="666666"/>
          <w:sz w:val="24"/>
          <w:szCs w:val="24"/>
          <w:rtl w:val="0"/>
        </w:rPr>
        <w:t xml:space="preserve">Рецензент обязан соблюдать конфиденциальность при рассмотрении статьи.</w:t>
      </w:r>
    </w:p>
    <w:p w:rsidR="00000000" w:rsidDel="00000000" w:rsidP="00000000" w:rsidRDefault="00000000" w:rsidRPr="00000000" w14:paraId="00000019">
      <w:pPr>
        <w:numPr>
          <w:ilvl w:val="0"/>
          <w:numId w:val="4"/>
        </w:numPr>
        <w:shd w:fill="ffffff" w:val="clear"/>
        <w:spacing w:after="0" w:afterAutospacing="0" w:before="0" w:beforeAutospacing="0" w:line="255" w:lineRule="auto"/>
        <w:ind w:left="1360" w:right="640" w:hanging="360"/>
        <w:rPr>
          <w:color w:val="666666"/>
          <w:sz w:val="24"/>
          <w:szCs w:val="24"/>
        </w:rPr>
      </w:pPr>
      <w:r w:rsidDel="00000000" w:rsidR="00000000" w:rsidRPr="00000000">
        <w:rPr>
          <w:color w:val="666666"/>
          <w:sz w:val="24"/>
          <w:szCs w:val="24"/>
          <w:rtl w:val="0"/>
        </w:rPr>
        <w:t xml:space="preserve">Рецензент не имеет права использовать данные, идеи и результаты, полученные автором статьи, без его письменного согласия.</w:t>
      </w:r>
    </w:p>
    <w:p w:rsidR="00000000" w:rsidDel="00000000" w:rsidP="00000000" w:rsidRDefault="00000000" w:rsidRPr="00000000" w14:paraId="0000001A">
      <w:pPr>
        <w:numPr>
          <w:ilvl w:val="0"/>
          <w:numId w:val="4"/>
        </w:numPr>
        <w:shd w:fill="ffffff" w:val="clear"/>
        <w:spacing w:after="0" w:afterAutospacing="0" w:before="0" w:beforeAutospacing="0" w:line="255" w:lineRule="auto"/>
        <w:ind w:left="1360" w:right="640" w:hanging="360"/>
        <w:rPr>
          <w:color w:val="666666"/>
          <w:sz w:val="24"/>
          <w:szCs w:val="24"/>
        </w:rPr>
      </w:pPr>
      <w:r w:rsidDel="00000000" w:rsidR="00000000" w:rsidRPr="00000000">
        <w:rPr>
          <w:color w:val="666666"/>
          <w:sz w:val="24"/>
          <w:szCs w:val="24"/>
          <w:rtl w:val="0"/>
        </w:rPr>
        <w:t xml:space="preserve">Рецензент должен объективно рассматривать направленную ему работу, аргументировать свою позицию по затрагиваемым в статье проблемам и способам их решения.</w:t>
      </w:r>
    </w:p>
    <w:p w:rsidR="00000000" w:rsidDel="00000000" w:rsidP="00000000" w:rsidRDefault="00000000" w:rsidRPr="00000000" w14:paraId="0000001B">
      <w:pPr>
        <w:numPr>
          <w:ilvl w:val="0"/>
          <w:numId w:val="4"/>
        </w:numPr>
        <w:shd w:fill="ffffff" w:val="clear"/>
        <w:spacing w:after="0" w:afterAutospacing="0" w:before="0" w:beforeAutospacing="0" w:line="255" w:lineRule="auto"/>
        <w:ind w:left="1360" w:right="640" w:hanging="360"/>
        <w:rPr>
          <w:color w:val="666666"/>
          <w:sz w:val="24"/>
          <w:szCs w:val="24"/>
        </w:rPr>
      </w:pPr>
      <w:r w:rsidDel="00000000" w:rsidR="00000000" w:rsidRPr="00000000">
        <w:rPr>
          <w:color w:val="666666"/>
          <w:sz w:val="24"/>
          <w:szCs w:val="24"/>
          <w:rtl w:val="0"/>
        </w:rPr>
        <w:t xml:space="preserve">В рецензии обязательно следует отражать актуальность, значимость поставленной проблемы, использованные пути ее решения и основные результаты и выводы, полученные автором (авторами).</w:t>
      </w:r>
    </w:p>
    <w:p w:rsidR="00000000" w:rsidDel="00000000" w:rsidP="00000000" w:rsidRDefault="00000000" w:rsidRPr="00000000" w14:paraId="0000001C">
      <w:pPr>
        <w:numPr>
          <w:ilvl w:val="0"/>
          <w:numId w:val="4"/>
        </w:numPr>
        <w:shd w:fill="ffffff" w:val="clear"/>
        <w:spacing w:after="0" w:afterAutospacing="0" w:before="0" w:beforeAutospacing="0" w:line="255" w:lineRule="auto"/>
        <w:ind w:left="1360" w:right="640" w:hanging="360"/>
        <w:rPr>
          <w:color w:val="666666"/>
          <w:sz w:val="24"/>
          <w:szCs w:val="24"/>
        </w:rPr>
      </w:pPr>
      <w:r w:rsidDel="00000000" w:rsidR="00000000" w:rsidRPr="00000000">
        <w:rPr>
          <w:color w:val="666666"/>
          <w:sz w:val="24"/>
          <w:szCs w:val="24"/>
          <w:rtl w:val="0"/>
        </w:rPr>
        <w:t xml:space="preserve">Рецензент обязан выявлять случаи возможного сходства рассматриваемой работы с ранее опубликованной статьей или заимствования и отмечать это в отзыве.</w:t>
      </w:r>
    </w:p>
    <w:p w:rsidR="00000000" w:rsidDel="00000000" w:rsidP="00000000" w:rsidRDefault="00000000" w:rsidRPr="00000000" w14:paraId="0000001D">
      <w:pPr>
        <w:numPr>
          <w:ilvl w:val="0"/>
          <w:numId w:val="4"/>
        </w:numPr>
        <w:shd w:fill="ffffff" w:val="clear"/>
        <w:spacing w:after="0" w:afterAutospacing="0" w:before="0" w:beforeAutospacing="0" w:line="255" w:lineRule="auto"/>
        <w:ind w:left="1360" w:right="640" w:hanging="360"/>
        <w:rPr>
          <w:color w:val="666666"/>
          <w:sz w:val="24"/>
          <w:szCs w:val="24"/>
        </w:rPr>
      </w:pPr>
      <w:r w:rsidDel="00000000" w:rsidR="00000000" w:rsidRPr="00000000">
        <w:rPr>
          <w:color w:val="666666"/>
          <w:sz w:val="24"/>
          <w:szCs w:val="24"/>
          <w:rtl w:val="0"/>
        </w:rPr>
        <w:t xml:space="preserve">В завершающей части рецензии должен быть сформулирован вывод о целесообразности публикации статьи, либо о необходимости ее доработки с учетом высказанных замечаний или отказа от публикации. Копии рецензий или мотивированный отказ направляются автору (авторам) по электронной почте.</w:t>
      </w:r>
    </w:p>
    <w:p w:rsidR="00000000" w:rsidDel="00000000" w:rsidP="00000000" w:rsidRDefault="00000000" w:rsidRPr="00000000" w14:paraId="0000001E">
      <w:pPr>
        <w:numPr>
          <w:ilvl w:val="0"/>
          <w:numId w:val="4"/>
        </w:numPr>
        <w:shd w:fill="ffffff" w:val="clear"/>
        <w:spacing w:after="560" w:before="0" w:beforeAutospacing="0" w:line="255" w:lineRule="auto"/>
        <w:ind w:left="1360" w:right="640" w:hanging="360"/>
        <w:rPr>
          <w:color w:val="666666"/>
          <w:sz w:val="24"/>
          <w:szCs w:val="24"/>
        </w:rPr>
      </w:pPr>
      <w:r w:rsidDel="00000000" w:rsidR="00000000" w:rsidRPr="00000000">
        <w:rPr>
          <w:color w:val="666666"/>
          <w:sz w:val="24"/>
          <w:szCs w:val="24"/>
          <w:rtl w:val="0"/>
        </w:rPr>
        <w:t xml:space="preserve">Рецензии хранятся в редакции издания в течение 5 лет и их копии могут быть направлены в Министерство образования и науки РФ при поступлении в редакцию журнала соответствующего запроса.</w:t>
      </w:r>
    </w:p>
    <w:p w:rsidR="00000000" w:rsidDel="00000000" w:rsidP="00000000" w:rsidRDefault="00000000" w:rsidRPr="00000000" w14:paraId="0000001F">
      <w:pPr>
        <w:pBdr>
          <w:left w:color="auto" w:space="15" w:sz="0" w:val="none"/>
        </w:pBdr>
        <w:shd w:fill="ffffff" w:val="clear"/>
        <w:spacing w:after="240" w:before="240" w:line="310.9090909090909" w:lineRule="auto"/>
        <w:jc w:val="both"/>
        <w:rPr>
          <w:color w:val="666666"/>
          <w:sz w:val="24"/>
          <w:szCs w:val="24"/>
        </w:rPr>
      </w:pPr>
      <w:r w:rsidDel="00000000" w:rsidR="00000000" w:rsidRPr="00000000">
        <w:rPr>
          <w:color w:val="666666"/>
          <w:sz w:val="24"/>
          <w:szCs w:val="24"/>
          <w:rtl w:val="0"/>
        </w:rPr>
        <w:t xml:space="preserve">Утверждено на совместном заседании редакционной коллегии и редакционного совета 7 февраля 2002 г.</w:t>
      </w:r>
    </w:p>
    <w:p w:rsidR="00000000" w:rsidDel="00000000" w:rsidP="00000000" w:rsidRDefault="00000000" w:rsidRPr="00000000" w14:paraId="00000020">
      <w:pPr>
        <w:pBdr>
          <w:left w:color="auto" w:space="15" w:sz="0" w:val="none"/>
        </w:pBdr>
        <w:shd w:fill="ffffff" w:val="clear"/>
        <w:spacing w:after="240" w:before="240" w:line="310.9090909090909" w:lineRule="auto"/>
        <w:jc w:val="both"/>
        <w:rPr>
          <w:color w:val="666666"/>
          <w:sz w:val="24"/>
          <w:szCs w:val="24"/>
        </w:rPr>
      </w:pPr>
      <w:r w:rsidDel="00000000" w:rsidR="00000000" w:rsidRPr="00000000">
        <w:rPr>
          <w:rtl w:val="0"/>
        </w:rPr>
      </w:r>
    </w:p>
    <w:p w:rsidR="00000000" w:rsidDel="00000000" w:rsidP="00000000" w:rsidRDefault="00000000" w:rsidRPr="00000000" w14:paraId="00000021">
      <w:pPr>
        <w:jc w:val="both"/>
        <w:rPr>
          <w:color w:val="666666"/>
          <w:sz w:val="21"/>
          <w:szCs w:val="2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2">
      <w:pPr>
        <w:pBdr>
          <w:left w:color="auto" w:space="15" w:sz="0" w:val="none"/>
        </w:pBdr>
        <w:shd w:fill="ffffff" w:val="clear"/>
        <w:spacing w:after="240" w:before="240" w:line="310.9090909090909" w:lineRule="auto"/>
        <w:jc w:val="both"/>
        <w:rPr>
          <w:color w:val="666666"/>
          <w:sz w:val="24"/>
          <w:szCs w:val="24"/>
        </w:rPr>
      </w:pPr>
      <w:r w:rsidDel="00000000" w:rsidR="00000000" w:rsidRPr="00000000">
        <w:rPr>
          <w:rtl w:val="0"/>
        </w:rPr>
      </w:r>
    </w:p>
    <w:p w:rsidR="00000000" w:rsidDel="00000000" w:rsidP="00000000" w:rsidRDefault="00000000" w:rsidRPr="00000000" w14:paraId="00000023">
      <w:pPr>
        <w:spacing w:after="240" w:lineRule="auto"/>
        <w:ind w:left="600" w:right="600" w:firstLine="0"/>
        <w:jc w:val="both"/>
        <w:rPr>
          <w:color w:val="666666"/>
          <w:sz w:val="21"/>
          <w:szCs w:val="21"/>
          <w:shd w:fill="f9f9f9" w:val="clear"/>
        </w:rPr>
      </w:pPr>
      <w:r w:rsidDel="00000000" w:rsidR="00000000" w:rsidRPr="00000000">
        <w:rPr>
          <w:rFonts w:ascii="Arial Unicode MS" w:cs="Arial Unicode MS" w:eastAsia="Arial Unicode MS" w:hAnsi="Arial Unicode MS"/>
          <w:color w:val="666666"/>
          <w:sz w:val="21"/>
          <w:szCs w:val="21"/>
          <w:shd w:fill="f9f9f9" w:val="clear"/>
          <w:rtl w:val="0"/>
        </w:rPr>
        <w:t xml:space="preserve">The journal «Bulletin of the Russian Academy of Natural Sciences» ISSN 1682−1696</w:t>
      </w:r>
    </w:p>
    <w:p w:rsidR="00000000" w:rsidDel="00000000" w:rsidP="00000000" w:rsidRDefault="00000000" w:rsidRPr="00000000" w14:paraId="00000024">
      <w:pPr>
        <w:pBdr>
          <w:left w:color="auto" w:space="15" w:sz="0" w:val="none"/>
        </w:pBdr>
        <w:shd w:fill="ffffff" w:val="clear"/>
        <w:spacing w:after="240" w:before="240" w:line="310.9090909090909" w:lineRule="auto"/>
        <w:jc w:val="both"/>
        <w:rPr>
          <w:color w:val="666666"/>
          <w:sz w:val="24"/>
          <w:szCs w:val="24"/>
        </w:rPr>
      </w:pPr>
      <w:r w:rsidDel="00000000" w:rsidR="00000000" w:rsidRPr="00000000">
        <w:rPr>
          <w:color w:val="666666"/>
          <w:sz w:val="24"/>
          <w:szCs w:val="24"/>
          <w:rtl w:val="0"/>
        </w:rPr>
        <w:t xml:space="preserve">Scientific-practical and analytical magazine</w:t>
      </w:r>
    </w:p>
    <w:p w:rsidR="00000000" w:rsidDel="00000000" w:rsidP="00000000" w:rsidRDefault="00000000" w:rsidRPr="00000000" w14:paraId="00000025">
      <w:pPr>
        <w:pBdr>
          <w:left w:color="auto" w:space="15" w:sz="0" w:val="none"/>
        </w:pBdr>
        <w:shd w:fill="ffffff" w:val="clear"/>
        <w:spacing w:after="240" w:before="240" w:line="310.9090909090909" w:lineRule="auto"/>
        <w:jc w:val="both"/>
        <w:rPr>
          <w:color w:val="666666"/>
          <w:sz w:val="24"/>
          <w:szCs w:val="24"/>
        </w:rPr>
      </w:pPr>
      <w:r w:rsidDel="00000000" w:rsidR="00000000" w:rsidRPr="00000000">
        <w:rPr>
          <w:color w:val="666666"/>
          <w:sz w:val="24"/>
          <w:szCs w:val="24"/>
          <w:rtl w:val="0"/>
        </w:rPr>
        <w:t xml:space="preserve">Thematic of the Magazine:</w:t>
      </w:r>
    </w:p>
    <w:p w:rsidR="00000000" w:rsidDel="00000000" w:rsidP="00000000" w:rsidRDefault="00000000" w:rsidRPr="00000000" w14:paraId="00000026">
      <w:pPr>
        <w:numPr>
          <w:ilvl w:val="0"/>
          <w:numId w:val="2"/>
        </w:numPr>
        <w:shd w:fill="ffffff" w:val="clear"/>
        <w:spacing w:after="0" w:afterAutospacing="0" w:before="480" w:line="255" w:lineRule="auto"/>
        <w:ind w:left="1060" w:right="340" w:hanging="360"/>
        <w:rPr>
          <w:color w:val="666666"/>
          <w:sz w:val="24"/>
          <w:szCs w:val="24"/>
        </w:rPr>
      </w:pPr>
      <w:r w:rsidDel="00000000" w:rsidR="00000000" w:rsidRPr="00000000">
        <w:rPr>
          <w:color w:val="666666"/>
          <w:sz w:val="24"/>
          <w:szCs w:val="24"/>
          <w:rtl w:val="0"/>
        </w:rPr>
        <w:t xml:space="preserve">Economics, Organization and Management of Enterprises, Industries and Complexes;</w:t>
      </w:r>
    </w:p>
    <w:p w:rsidR="00000000" w:rsidDel="00000000" w:rsidP="00000000" w:rsidRDefault="00000000" w:rsidRPr="00000000" w14:paraId="00000027">
      <w:pPr>
        <w:numPr>
          <w:ilvl w:val="0"/>
          <w:numId w:val="2"/>
        </w:numPr>
        <w:shd w:fill="ffffff" w:val="clear"/>
        <w:spacing w:after="0" w:afterAutospacing="0" w:before="0" w:beforeAutospacing="0" w:line="255" w:lineRule="auto"/>
        <w:ind w:left="1060" w:right="340" w:hanging="360"/>
        <w:rPr>
          <w:color w:val="666666"/>
          <w:sz w:val="24"/>
          <w:szCs w:val="24"/>
        </w:rPr>
      </w:pPr>
      <w:r w:rsidDel="00000000" w:rsidR="00000000" w:rsidRPr="00000000">
        <w:rPr>
          <w:color w:val="666666"/>
          <w:sz w:val="24"/>
          <w:szCs w:val="24"/>
          <w:rtl w:val="0"/>
        </w:rPr>
        <w:t xml:space="preserve">Regional Economics and Environmental Economics;</w:t>
      </w:r>
    </w:p>
    <w:p w:rsidR="00000000" w:rsidDel="00000000" w:rsidP="00000000" w:rsidRDefault="00000000" w:rsidRPr="00000000" w14:paraId="00000028">
      <w:pPr>
        <w:numPr>
          <w:ilvl w:val="0"/>
          <w:numId w:val="2"/>
        </w:numPr>
        <w:shd w:fill="ffffff" w:val="clear"/>
        <w:spacing w:after="0" w:afterAutospacing="0" w:before="0" w:beforeAutospacing="0" w:line="255" w:lineRule="auto"/>
        <w:ind w:left="1060" w:right="340" w:hanging="360"/>
        <w:rPr>
          <w:color w:val="666666"/>
          <w:sz w:val="24"/>
          <w:szCs w:val="24"/>
        </w:rPr>
      </w:pPr>
      <w:r w:rsidDel="00000000" w:rsidR="00000000" w:rsidRPr="00000000">
        <w:rPr>
          <w:color w:val="666666"/>
          <w:sz w:val="24"/>
          <w:szCs w:val="24"/>
          <w:rtl w:val="0"/>
        </w:rPr>
        <w:t xml:space="preserve">Economic Security and Global Economy;</w:t>
      </w:r>
    </w:p>
    <w:p w:rsidR="00000000" w:rsidDel="00000000" w:rsidP="00000000" w:rsidRDefault="00000000" w:rsidRPr="00000000" w14:paraId="00000029">
      <w:pPr>
        <w:numPr>
          <w:ilvl w:val="0"/>
          <w:numId w:val="2"/>
        </w:numPr>
        <w:shd w:fill="ffffff" w:val="clear"/>
        <w:spacing w:after="0" w:afterAutospacing="0" w:before="0" w:beforeAutospacing="0" w:line="255" w:lineRule="auto"/>
        <w:ind w:left="1060" w:right="340" w:hanging="360"/>
        <w:rPr>
          <w:color w:val="666666"/>
          <w:sz w:val="24"/>
          <w:szCs w:val="24"/>
        </w:rPr>
      </w:pPr>
      <w:r w:rsidDel="00000000" w:rsidR="00000000" w:rsidRPr="00000000">
        <w:rPr>
          <w:color w:val="666666"/>
          <w:sz w:val="24"/>
          <w:szCs w:val="24"/>
          <w:rtl w:val="0"/>
        </w:rPr>
        <w:t xml:space="preserve">Geophysics, Geophysical Methods for Minerals Prospecting;</w:t>
      </w:r>
    </w:p>
    <w:p w:rsidR="00000000" w:rsidDel="00000000" w:rsidP="00000000" w:rsidRDefault="00000000" w:rsidRPr="00000000" w14:paraId="0000002A">
      <w:pPr>
        <w:numPr>
          <w:ilvl w:val="0"/>
          <w:numId w:val="2"/>
        </w:numPr>
        <w:shd w:fill="ffffff" w:val="clear"/>
        <w:spacing w:after="0" w:afterAutospacing="0" w:before="0" w:beforeAutospacing="0" w:line="255" w:lineRule="auto"/>
        <w:ind w:left="1060" w:right="340" w:hanging="360"/>
        <w:rPr>
          <w:color w:val="666666"/>
          <w:sz w:val="24"/>
          <w:szCs w:val="24"/>
        </w:rPr>
      </w:pPr>
      <w:r w:rsidDel="00000000" w:rsidR="00000000" w:rsidRPr="00000000">
        <w:rPr>
          <w:color w:val="666666"/>
          <w:sz w:val="24"/>
          <w:szCs w:val="24"/>
          <w:rtl w:val="0"/>
        </w:rPr>
        <w:t xml:space="preserve">Geology, Prospecting and Exploration of mineral Resources;</w:t>
      </w:r>
    </w:p>
    <w:p w:rsidR="00000000" w:rsidDel="00000000" w:rsidP="00000000" w:rsidRDefault="00000000" w:rsidRPr="00000000" w14:paraId="0000002B">
      <w:pPr>
        <w:numPr>
          <w:ilvl w:val="0"/>
          <w:numId w:val="2"/>
        </w:numPr>
        <w:shd w:fill="ffffff" w:val="clear"/>
        <w:spacing w:after="0" w:afterAutospacing="0" w:before="0" w:beforeAutospacing="0" w:line="255" w:lineRule="auto"/>
        <w:ind w:left="1060" w:right="340" w:hanging="360"/>
        <w:rPr>
          <w:color w:val="666666"/>
          <w:sz w:val="24"/>
          <w:szCs w:val="24"/>
        </w:rPr>
      </w:pPr>
      <w:r w:rsidDel="00000000" w:rsidR="00000000" w:rsidRPr="00000000">
        <w:rPr>
          <w:color w:val="666666"/>
          <w:sz w:val="24"/>
          <w:szCs w:val="24"/>
          <w:rtl w:val="0"/>
        </w:rPr>
        <w:t xml:space="preserve">Geotechnology: underground, open and construction;</w:t>
      </w:r>
    </w:p>
    <w:p w:rsidR="00000000" w:rsidDel="00000000" w:rsidP="00000000" w:rsidRDefault="00000000" w:rsidRPr="00000000" w14:paraId="0000002C">
      <w:pPr>
        <w:numPr>
          <w:ilvl w:val="0"/>
          <w:numId w:val="2"/>
        </w:numPr>
        <w:shd w:fill="ffffff" w:val="clear"/>
        <w:spacing w:after="0" w:afterAutospacing="0" w:before="0" w:beforeAutospacing="0" w:line="255" w:lineRule="auto"/>
        <w:ind w:left="1060" w:right="340" w:hanging="360"/>
        <w:rPr>
          <w:color w:val="666666"/>
          <w:sz w:val="24"/>
          <w:szCs w:val="24"/>
        </w:rPr>
      </w:pPr>
      <w:r w:rsidDel="00000000" w:rsidR="00000000" w:rsidRPr="00000000">
        <w:rPr>
          <w:color w:val="666666"/>
          <w:sz w:val="24"/>
          <w:szCs w:val="24"/>
          <w:rtl w:val="0"/>
        </w:rPr>
        <w:t xml:space="preserve">Clinical Medicine;</w:t>
      </w:r>
    </w:p>
    <w:p w:rsidR="00000000" w:rsidDel="00000000" w:rsidP="00000000" w:rsidRDefault="00000000" w:rsidRPr="00000000" w14:paraId="0000002D">
      <w:pPr>
        <w:numPr>
          <w:ilvl w:val="0"/>
          <w:numId w:val="2"/>
        </w:numPr>
        <w:shd w:fill="ffffff" w:val="clear"/>
        <w:spacing w:after="560" w:before="0" w:beforeAutospacing="0" w:line="255" w:lineRule="auto"/>
        <w:ind w:left="1060" w:right="340" w:hanging="360"/>
        <w:rPr>
          <w:color w:val="666666"/>
          <w:sz w:val="24"/>
          <w:szCs w:val="24"/>
        </w:rPr>
      </w:pPr>
      <w:r w:rsidDel="00000000" w:rsidR="00000000" w:rsidRPr="00000000">
        <w:rPr>
          <w:color w:val="666666"/>
          <w:sz w:val="24"/>
          <w:szCs w:val="24"/>
          <w:rtl w:val="0"/>
        </w:rPr>
        <w:t xml:space="preserve">Pathological physiology, rehabilitation medicine, sports medicine and physiotherapy.</w:t>
      </w:r>
    </w:p>
    <w:p w:rsidR="00000000" w:rsidDel="00000000" w:rsidP="00000000" w:rsidRDefault="00000000" w:rsidRPr="00000000" w14:paraId="0000002E">
      <w:pPr>
        <w:pBdr>
          <w:left w:color="auto" w:space="15" w:sz="0" w:val="none"/>
        </w:pBdr>
        <w:shd w:fill="ffffff" w:val="clear"/>
        <w:spacing w:after="240" w:before="240" w:line="310.9090909090909" w:lineRule="auto"/>
        <w:jc w:val="both"/>
        <w:rPr>
          <w:color w:val="666666"/>
          <w:sz w:val="24"/>
          <w:szCs w:val="24"/>
        </w:rPr>
      </w:pPr>
      <w:r w:rsidDel="00000000" w:rsidR="00000000" w:rsidRPr="00000000">
        <w:rPr>
          <w:color w:val="666666"/>
          <w:sz w:val="24"/>
          <w:szCs w:val="24"/>
          <w:rtl w:val="0"/>
        </w:rPr>
        <w:t xml:space="preserve">Founded in 2002</w:t>
      </w:r>
    </w:p>
    <w:p w:rsidR="00000000" w:rsidDel="00000000" w:rsidP="00000000" w:rsidRDefault="00000000" w:rsidRPr="00000000" w14:paraId="0000002F">
      <w:pPr>
        <w:pBdr>
          <w:left w:color="auto" w:space="15" w:sz="0" w:val="none"/>
        </w:pBdr>
        <w:shd w:fill="ffffff" w:val="clear"/>
        <w:spacing w:after="240" w:before="240" w:line="310.9090909090909" w:lineRule="auto"/>
        <w:jc w:val="both"/>
        <w:rPr>
          <w:color w:val="666666"/>
          <w:sz w:val="24"/>
          <w:szCs w:val="24"/>
        </w:rPr>
      </w:pPr>
      <w:r w:rsidDel="00000000" w:rsidR="00000000" w:rsidRPr="00000000">
        <w:rPr>
          <w:color w:val="666666"/>
          <w:sz w:val="24"/>
          <w:szCs w:val="24"/>
          <w:rtl w:val="0"/>
        </w:rPr>
        <w:t xml:space="preserve">The magazine is published 4 times per year</w:t>
      </w:r>
    </w:p>
    <w:p w:rsidR="00000000" w:rsidDel="00000000" w:rsidP="00000000" w:rsidRDefault="00000000" w:rsidRPr="00000000" w14:paraId="00000030">
      <w:pPr>
        <w:pBdr>
          <w:left w:color="auto" w:space="15" w:sz="0" w:val="none"/>
        </w:pBdr>
        <w:shd w:fill="ffffff" w:val="clear"/>
        <w:spacing w:after="240" w:before="240" w:line="310.9090909090909" w:lineRule="auto"/>
        <w:jc w:val="both"/>
        <w:rPr>
          <w:color w:val="666666"/>
          <w:sz w:val="24"/>
          <w:szCs w:val="24"/>
        </w:rPr>
      </w:pPr>
      <w:r w:rsidDel="00000000" w:rsidR="00000000" w:rsidRPr="00000000">
        <w:rPr>
          <w:color w:val="666666"/>
          <w:sz w:val="24"/>
          <w:szCs w:val="24"/>
          <w:rtl w:val="0"/>
        </w:rPr>
        <w:t xml:space="preserve">Articles reviewed</w:t>
      </w:r>
    </w:p>
    <w:p w:rsidR="00000000" w:rsidDel="00000000" w:rsidP="00000000" w:rsidRDefault="00000000" w:rsidRPr="00000000" w14:paraId="00000031">
      <w:pPr>
        <w:pBdr>
          <w:left w:color="auto" w:space="15" w:sz="0" w:val="none"/>
        </w:pBdr>
        <w:shd w:fill="ffffff" w:val="clear"/>
        <w:spacing w:after="240" w:before="240" w:line="310.9090909090909" w:lineRule="auto"/>
        <w:jc w:val="both"/>
        <w:rPr>
          <w:color w:val="666666"/>
          <w:sz w:val="24"/>
          <w:szCs w:val="24"/>
        </w:rPr>
      </w:pPr>
      <w:r w:rsidDel="00000000" w:rsidR="00000000" w:rsidRPr="00000000">
        <w:rPr>
          <w:color w:val="666666"/>
          <w:sz w:val="24"/>
          <w:szCs w:val="24"/>
          <w:rtl w:val="0"/>
        </w:rPr>
        <w:t xml:space="preserve">In the editorial Board and editorial Advisory Board are 3 academician of RAS, 1 Associate member of RAS, 8 Dr. Tech. Sc., 5 Dr. Phys. — Math. Sc., 4 Dr. Ec. Sc., 3 Dr. Jur. Sc, , 3 MD, 3 Dr. Phil. Sc., 1 Dr.Geol.sc., 1 Dr. Agr.Sc.,1 Dr. Soc. Sc., 1 Dr. Milit. Sc., 1 Dr. Vet. Sc., 2 Ph. d., 1 Ph. d., 1 Ph. d., including 10 foreign scientists.</w:t>
      </w:r>
    </w:p>
    <w:p w:rsidR="00000000" w:rsidDel="00000000" w:rsidP="00000000" w:rsidRDefault="00000000" w:rsidRPr="00000000" w14:paraId="00000032">
      <w:pPr>
        <w:pBdr>
          <w:left w:color="auto" w:space="15" w:sz="0" w:val="none"/>
        </w:pBdr>
        <w:shd w:fill="ffffff" w:val="clear"/>
        <w:spacing w:after="240" w:before="240" w:line="310.9090909090909" w:lineRule="auto"/>
        <w:jc w:val="both"/>
        <w:rPr>
          <w:color w:val="666666"/>
          <w:sz w:val="24"/>
          <w:szCs w:val="24"/>
        </w:rPr>
      </w:pPr>
      <w:r w:rsidDel="00000000" w:rsidR="00000000" w:rsidRPr="00000000">
        <w:rPr>
          <w:color w:val="666666"/>
          <w:sz w:val="24"/>
          <w:szCs w:val="24"/>
          <w:rtl w:val="0"/>
        </w:rPr>
        <w:t xml:space="preserve">Recommended by Higher Attestation Commission of the Ministry of Education and Science for publishing scientific papers, reflecting the main scientific content of candidate's and doctoral theses</w:t>
      </w:r>
    </w:p>
    <w:p w:rsidR="00000000" w:rsidDel="00000000" w:rsidP="00000000" w:rsidRDefault="00000000" w:rsidRPr="00000000" w14:paraId="00000033">
      <w:pPr>
        <w:pBdr>
          <w:left w:color="auto" w:space="15" w:sz="0" w:val="none"/>
        </w:pBdr>
        <w:shd w:fill="ffffff" w:val="clear"/>
        <w:spacing w:after="240" w:before="240" w:line="310.9090909090909" w:lineRule="auto"/>
        <w:jc w:val="both"/>
        <w:rPr>
          <w:color w:val="666666"/>
          <w:sz w:val="24"/>
          <w:szCs w:val="24"/>
        </w:rPr>
      </w:pPr>
      <w:r w:rsidDel="00000000" w:rsidR="00000000" w:rsidRPr="00000000">
        <w:rPr>
          <w:color w:val="666666"/>
          <w:sz w:val="24"/>
          <w:szCs w:val="24"/>
          <w:rtl w:val="0"/>
        </w:rPr>
        <w:t xml:space="preserve">Included in the Russian Science Citation Index</w:t>
      </w:r>
    </w:p>
    <w:p w:rsidR="00000000" w:rsidDel="00000000" w:rsidP="00000000" w:rsidRDefault="00000000" w:rsidRPr="00000000" w14:paraId="00000034">
      <w:pPr>
        <w:pBdr>
          <w:left w:color="auto" w:space="15" w:sz="0" w:val="none"/>
        </w:pBdr>
        <w:shd w:fill="ffffff" w:val="clear"/>
        <w:spacing w:after="240" w:before="240" w:line="310.9090909090909" w:lineRule="auto"/>
        <w:jc w:val="both"/>
        <w:rPr>
          <w:color w:val="666666"/>
          <w:sz w:val="24"/>
          <w:szCs w:val="24"/>
        </w:rPr>
      </w:pPr>
      <w:r w:rsidDel="00000000" w:rsidR="00000000" w:rsidRPr="00000000">
        <w:rPr>
          <w:color w:val="666666"/>
          <w:sz w:val="24"/>
          <w:szCs w:val="24"/>
          <w:rtl w:val="0"/>
        </w:rPr>
        <w:t xml:space="preserve">The journal is registered at the Ministry of the Russian Federation for press, television and radio broadcasting, and mass communications.</w:t>
      </w:r>
    </w:p>
    <w:p w:rsidR="00000000" w:rsidDel="00000000" w:rsidP="00000000" w:rsidRDefault="00000000" w:rsidRPr="00000000" w14:paraId="00000035">
      <w:pPr>
        <w:pBdr>
          <w:left w:color="auto" w:space="15" w:sz="0" w:val="none"/>
        </w:pBdr>
        <w:shd w:fill="ffffff" w:val="clear"/>
        <w:spacing w:after="240" w:before="240" w:line="310.9090909090909" w:lineRule="auto"/>
        <w:jc w:val="both"/>
        <w:rPr>
          <w:color w:val="666666"/>
          <w:sz w:val="24"/>
          <w:szCs w:val="24"/>
        </w:rPr>
      </w:pPr>
      <w:r w:rsidDel="00000000" w:rsidR="00000000" w:rsidRPr="00000000">
        <w:rPr>
          <w:color w:val="666666"/>
          <w:sz w:val="24"/>
          <w:szCs w:val="24"/>
          <w:rtl w:val="0"/>
        </w:rPr>
        <w:t xml:space="preserve">Certificate No. 77 PI-11708 from January 31, 2002</w:t>
      </w:r>
    </w:p>
    <w:p w:rsidR="00000000" w:rsidDel="00000000" w:rsidP="00000000" w:rsidRDefault="00000000" w:rsidRPr="00000000" w14:paraId="00000036">
      <w:pPr>
        <w:pBdr>
          <w:left w:color="auto" w:space="15" w:sz="0" w:val="none"/>
        </w:pBdr>
        <w:shd w:fill="ffffff" w:val="clear"/>
        <w:spacing w:after="240" w:before="240" w:line="310.9090909090909" w:lineRule="auto"/>
        <w:jc w:val="both"/>
        <w:rPr>
          <w:color w:val="666666"/>
          <w:sz w:val="24"/>
          <w:szCs w:val="24"/>
        </w:rPr>
      </w:pPr>
      <w:r w:rsidDel="00000000" w:rsidR="00000000" w:rsidRPr="00000000">
        <w:rPr>
          <w:color w:val="666666"/>
          <w:sz w:val="24"/>
          <w:szCs w:val="24"/>
          <w:rtl w:val="0"/>
        </w:rPr>
        <w:t xml:space="preserve">Publisher: Public organization «Russian Academy of Natural Sciences»</w:t>
      </w:r>
    </w:p>
    <w:p w:rsidR="00000000" w:rsidDel="00000000" w:rsidP="00000000" w:rsidRDefault="00000000" w:rsidRPr="00000000" w14:paraId="00000037">
      <w:pPr>
        <w:pBdr>
          <w:left w:color="auto" w:space="15" w:sz="0" w:val="none"/>
        </w:pBdr>
        <w:shd w:fill="ffffff" w:val="clear"/>
        <w:spacing w:after="240" w:before="240" w:line="310.9090909090909" w:lineRule="auto"/>
        <w:jc w:val="both"/>
        <w:rPr>
          <w:color w:val="666666"/>
          <w:sz w:val="24"/>
          <w:szCs w:val="24"/>
        </w:rPr>
      </w:pPr>
      <w:r w:rsidDel="00000000" w:rsidR="00000000" w:rsidRPr="00000000">
        <w:rPr>
          <w:color w:val="666666"/>
          <w:sz w:val="24"/>
          <w:szCs w:val="24"/>
          <w:rtl w:val="0"/>
        </w:rPr>
        <w:t xml:space="preserve">Office Address: 8, Varshavskoe shosse, 117105 Moscow</w:t>
      </w:r>
    </w:p>
    <w:p w:rsidR="00000000" w:rsidDel="00000000" w:rsidP="00000000" w:rsidRDefault="00000000" w:rsidRPr="00000000" w14:paraId="00000038">
      <w:pPr>
        <w:pBdr>
          <w:left w:color="auto" w:space="15" w:sz="0" w:val="none"/>
        </w:pBdr>
        <w:shd w:fill="ffffff" w:val="clear"/>
        <w:spacing w:after="240" w:before="240" w:line="310.9090909090909" w:lineRule="auto"/>
        <w:jc w:val="both"/>
        <w:rPr>
          <w:color w:val="666666"/>
          <w:sz w:val="24"/>
          <w:szCs w:val="24"/>
        </w:rPr>
      </w:pPr>
      <w:r w:rsidDel="00000000" w:rsidR="00000000" w:rsidRPr="00000000">
        <w:rPr>
          <w:color w:val="666666"/>
          <w:sz w:val="24"/>
          <w:szCs w:val="24"/>
          <w:rtl w:val="0"/>
        </w:rPr>
        <w:t xml:space="preserve">Legal address: 29/16, Sivtsev Vrazhek, 119002 Moscow,</w:t>
      </w:r>
    </w:p>
    <w:p w:rsidR="00000000" w:rsidDel="00000000" w:rsidP="00000000" w:rsidRDefault="00000000" w:rsidRPr="00000000" w14:paraId="00000039">
      <w:pPr>
        <w:pBdr>
          <w:left w:color="auto" w:space="15" w:sz="0" w:val="none"/>
        </w:pBdr>
        <w:shd w:fill="ffffff" w:val="clear"/>
        <w:spacing w:after="240" w:before="240" w:line="310.9090909090909" w:lineRule="auto"/>
        <w:jc w:val="both"/>
        <w:rPr>
          <w:color w:val="666666"/>
          <w:sz w:val="24"/>
          <w:szCs w:val="24"/>
        </w:rPr>
      </w:pPr>
      <w:r w:rsidDel="00000000" w:rsidR="00000000" w:rsidRPr="00000000">
        <w:rPr>
          <w:color w:val="666666"/>
          <w:sz w:val="24"/>
          <w:szCs w:val="24"/>
          <w:rtl w:val="0"/>
        </w:rPr>
        <w:t xml:space="preserve">Editorial</w:t>
      </w:r>
    </w:p>
    <w:p w:rsidR="00000000" w:rsidDel="00000000" w:rsidP="00000000" w:rsidRDefault="00000000" w:rsidRPr="00000000" w14:paraId="0000003A">
      <w:pPr>
        <w:pBdr>
          <w:left w:color="auto" w:space="15" w:sz="0" w:val="none"/>
        </w:pBdr>
        <w:shd w:fill="ffffff" w:val="clear"/>
        <w:spacing w:after="240" w:before="240" w:line="310.9090909090909" w:lineRule="auto"/>
        <w:jc w:val="both"/>
        <w:rPr>
          <w:color w:val="666666"/>
          <w:sz w:val="24"/>
          <w:szCs w:val="24"/>
        </w:rPr>
      </w:pPr>
      <w:r w:rsidDel="00000000" w:rsidR="00000000" w:rsidRPr="00000000">
        <w:rPr>
          <w:color w:val="666666"/>
          <w:sz w:val="24"/>
          <w:szCs w:val="24"/>
          <w:rtl w:val="0"/>
        </w:rPr>
        <w:t xml:space="preserve">Editorial Address: 8, Varshavskoe shosse, 117105 Moscow</w:t>
      </w:r>
    </w:p>
    <w:p w:rsidR="00000000" w:rsidDel="00000000" w:rsidP="00000000" w:rsidRDefault="00000000" w:rsidRPr="00000000" w14:paraId="0000003B">
      <w:pPr>
        <w:pBdr>
          <w:left w:color="auto" w:space="15" w:sz="0" w:val="none"/>
        </w:pBdr>
        <w:shd w:fill="ffffff" w:val="clear"/>
        <w:spacing w:after="240" w:before="240" w:line="310.9090909090909" w:lineRule="auto"/>
        <w:jc w:val="both"/>
        <w:rPr>
          <w:color w:val="666666"/>
          <w:sz w:val="24"/>
          <w:szCs w:val="24"/>
        </w:rPr>
      </w:pPr>
      <w:r w:rsidDel="00000000" w:rsidR="00000000" w:rsidRPr="00000000">
        <w:rPr>
          <w:color w:val="666666"/>
          <w:sz w:val="24"/>
          <w:szCs w:val="24"/>
          <w:rtl w:val="0"/>
        </w:rPr>
        <w:t xml:space="preserve">Phone: +7 (495) 9542611, +7(495) 9547305</w:t>
      </w:r>
    </w:p>
    <w:p w:rsidR="00000000" w:rsidDel="00000000" w:rsidP="00000000" w:rsidRDefault="00000000" w:rsidRPr="00000000" w14:paraId="0000003C">
      <w:pPr>
        <w:pBdr>
          <w:left w:color="auto" w:space="15" w:sz="0" w:val="none"/>
        </w:pBdr>
        <w:shd w:fill="ffffff" w:val="clear"/>
        <w:spacing w:after="240" w:before="240" w:line="310.9090909090909" w:lineRule="auto"/>
        <w:jc w:val="both"/>
        <w:rPr>
          <w:color w:val="666666"/>
          <w:sz w:val="24"/>
          <w:szCs w:val="24"/>
        </w:rPr>
      </w:pPr>
      <w:r w:rsidDel="00000000" w:rsidR="00000000" w:rsidRPr="00000000">
        <w:rPr>
          <w:color w:val="666666"/>
          <w:sz w:val="24"/>
          <w:szCs w:val="24"/>
          <w:rtl w:val="0"/>
        </w:rPr>
        <w:t xml:space="preserve">Email: vestnikraen@yandex.ru</w:t>
      </w:r>
    </w:p>
    <w:p w:rsidR="00000000" w:rsidDel="00000000" w:rsidP="00000000" w:rsidRDefault="00000000" w:rsidRPr="00000000" w14:paraId="0000003D">
      <w:pPr>
        <w:pBdr>
          <w:left w:color="auto" w:space="15" w:sz="0" w:val="none"/>
        </w:pBdr>
        <w:shd w:fill="ffffff" w:val="clear"/>
        <w:spacing w:after="240" w:before="240" w:line="310.9090909090909" w:lineRule="auto"/>
        <w:jc w:val="both"/>
        <w:rPr>
          <w:color w:val="666666"/>
          <w:sz w:val="24"/>
          <w:szCs w:val="24"/>
        </w:rPr>
      </w:pPr>
      <w:r w:rsidDel="00000000" w:rsidR="00000000" w:rsidRPr="00000000">
        <w:rPr>
          <w:rtl w:val="0"/>
        </w:rPr>
      </w:r>
    </w:p>
    <w:p w:rsidR="00000000" w:rsidDel="00000000" w:rsidP="00000000" w:rsidRDefault="00000000" w:rsidRPr="00000000" w14:paraId="0000003E">
      <w:pPr>
        <w:jc w:val="both"/>
        <w:rPr>
          <w:color w:val="b32017"/>
          <w:sz w:val="30"/>
          <w:szCs w:val="30"/>
          <w:highlight w:val="white"/>
        </w:rPr>
      </w:pPr>
      <w:r w:rsidDel="00000000" w:rsidR="00000000" w:rsidRPr="00000000">
        <w:rPr>
          <w:color w:val="b32017"/>
          <w:sz w:val="30"/>
          <w:szCs w:val="30"/>
          <w:highlight w:val="white"/>
          <w:rtl w:val="0"/>
        </w:rPr>
        <w:t xml:space="preserve">MEMBERS OF THE EDITORIAL BOARD:</w:t>
      </w:r>
    </w:p>
    <w:p w:rsidR="00000000" w:rsidDel="00000000" w:rsidP="00000000" w:rsidRDefault="00000000" w:rsidRPr="00000000" w14:paraId="0000003F">
      <w:pPr>
        <w:pBdr>
          <w:left w:color="auto" w:space="15" w:sz="0" w:val="none"/>
        </w:pBdr>
        <w:shd w:fill="ffffff" w:val="clear"/>
        <w:spacing w:after="240" w:before="240" w:line="310.9090909090909" w:lineRule="auto"/>
        <w:jc w:val="both"/>
        <w:rPr>
          <w:color w:val="666666"/>
          <w:sz w:val="24"/>
          <w:szCs w:val="24"/>
        </w:rPr>
      </w:pPr>
      <w:r w:rsidDel="00000000" w:rsidR="00000000" w:rsidRPr="00000000">
        <w:rPr>
          <w:color w:val="666666"/>
          <w:sz w:val="24"/>
          <w:szCs w:val="24"/>
          <w:rtl w:val="0"/>
        </w:rPr>
        <w:t xml:space="preserve">Editor-in-Chief</w:t>
      </w:r>
    </w:p>
    <w:p w:rsidR="00000000" w:rsidDel="00000000" w:rsidP="00000000" w:rsidRDefault="00000000" w:rsidRPr="00000000" w14:paraId="00000040">
      <w:pPr>
        <w:pBdr>
          <w:left w:color="auto" w:space="15" w:sz="0" w:val="none"/>
        </w:pBdr>
        <w:shd w:fill="ffffff" w:val="clear"/>
        <w:spacing w:after="240" w:before="240" w:line="310.9090909090909" w:lineRule="auto"/>
        <w:jc w:val="both"/>
        <w:rPr>
          <w:color w:val="666666"/>
          <w:sz w:val="24"/>
          <w:szCs w:val="24"/>
        </w:rPr>
      </w:pPr>
      <w:r w:rsidDel="00000000" w:rsidR="00000000" w:rsidRPr="00000000">
        <w:rPr>
          <w:color w:val="666666"/>
          <w:sz w:val="24"/>
          <w:szCs w:val="24"/>
          <w:rtl w:val="0"/>
        </w:rPr>
        <w:t xml:space="preserve">Alexander Sergeevich ALEXEEV - Dr.Geol.sc. Professor of paleontology, Professor of geological Department, Lomonosov Moscow State University, head of protistology laboratory of А.А, Borisyak Paleontology Institute, RAS, Editor-in-Chief of the journal “Bulletin of RANS”</w:t>
      </w:r>
    </w:p>
    <w:p w:rsidR="00000000" w:rsidDel="00000000" w:rsidP="00000000" w:rsidRDefault="00000000" w:rsidRPr="00000000" w14:paraId="00000041">
      <w:pPr>
        <w:pBdr>
          <w:left w:color="auto" w:space="15" w:sz="0" w:val="none"/>
        </w:pBdr>
        <w:shd w:fill="ffffff" w:val="clear"/>
        <w:spacing w:after="240" w:before="240" w:line="310.9090909090909" w:lineRule="auto"/>
        <w:jc w:val="both"/>
        <w:rPr>
          <w:color w:val="666666"/>
          <w:sz w:val="24"/>
          <w:szCs w:val="24"/>
        </w:rPr>
      </w:pPr>
      <w:r w:rsidDel="00000000" w:rsidR="00000000" w:rsidRPr="00000000">
        <w:rPr>
          <w:rtl w:val="0"/>
        </w:rPr>
      </w:r>
    </w:p>
    <w:p w:rsidR="00000000" w:rsidDel="00000000" w:rsidP="00000000" w:rsidRDefault="00000000" w:rsidRPr="00000000" w14:paraId="00000042">
      <w:pPr>
        <w:pBdr>
          <w:left w:color="auto" w:space="15" w:sz="0" w:val="none"/>
        </w:pBdr>
        <w:shd w:fill="ffffff" w:val="clear"/>
        <w:spacing w:after="240" w:before="240" w:line="310.9090909090909" w:lineRule="auto"/>
        <w:jc w:val="both"/>
        <w:rPr>
          <w:color w:val="666666"/>
          <w:sz w:val="24"/>
          <w:szCs w:val="24"/>
        </w:rPr>
      </w:pPr>
      <w:r w:rsidDel="00000000" w:rsidR="00000000" w:rsidRPr="00000000">
        <w:rPr>
          <w:color w:val="666666"/>
          <w:sz w:val="24"/>
          <w:szCs w:val="24"/>
          <w:rtl w:val="0"/>
        </w:rPr>
        <w:t xml:space="preserve">Deputy editor-in-Chief</w:t>
      </w:r>
    </w:p>
    <w:p w:rsidR="00000000" w:rsidDel="00000000" w:rsidP="00000000" w:rsidRDefault="00000000" w:rsidRPr="00000000" w14:paraId="00000043">
      <w:pPr>
        <w:pBdr>
          <w:left w:color="auto" w:space="15" w:sz="0" w:val="none"/>
        </w:pBdr>
        <w:shd w:fill="ffffff" w:val="clear"/>
        <w:spacing w:after="240" w:before="240" w:line="310.9090909090909" w:lineRule="auto"/>
        <w:jc w:val="both"/>
        <w:rPr>
          <w:color w:val="666666"/>
          <w:sz w:val="24"/>
          <w:szCs w:val="24"/>
        </w:rPr>
      </w:pPr>
      <w:r w:rsidDel="00000000" w:rsidR="00000000" w:rsidRPr="00000000">
        <w:rPr>
          <w:color w:val="666666"/>
          <w:sz w:val="24"/>
          <w:szCs w:val="24"/>
          <w:rtl w:val="0"/>
        </w:rPr>
        <w:t xml:space="preserve">Valeriy Ivanovich GLAZKO — foreign member of the Russian Academy of Sciences, Dr. Agr.Sc, Professor, head of the Center for Nanobiotechnology, Russian State Agrarian University-Moscow Agricultural Academy , Deputy Chief Editor of the magazine „Bulletin of the RANS”</w:t>
      </w:r>
    </w:p>
    <w:p w:rsidR="00000000" w:rsidDel="00000000" w:rsidP="00000000" w:rsidRDefault="00000000" w:rsidRPr="00000000" w14:paraId="00000044">
      <w:pPr>
        <w:pBdr>
          <w:left w:color="auto" w:space="15" w:sz="0" w:val="none"/>
        </w:pBdr>
        <w:shd w:fill="ffffff" w:val="clear"/>
        <w:spacing w:after="240" w:before="240" w:line="310.9090909090909" w:lineRule="auto"/>
        <w:jc w:val="both"/>
        <w:rPr>
          <w:color w:val="666666"/>
          <w:sz w:val="24"/>
          <w:szCs w:val="24"/>
        </w:rPr>
      </w:pPr>
      <w:r w:rsidDel="00000000" w:rsidR="00000000" w:rsidRPr="00000000">
        <w:rPr>
          <w:rtl w:val="0"/>
        </w:rPr>
      </w:r>
    </w:p>
    <w:p w:rsidR="00000000" w:rsidDel="00000000" w:rsidP="00000000" w:rsidRDefault="00000000" w:rsidRPr="00000000" w14:paraId="00000045">
      <w:pPr>
        <w:pBdr>
          <w:left w:color="auto" w:space="15" w:sz="0" w:val="none"/>
        </w:pBdr>
        <w:shd w:fill="ffffff" w:val="clear"/>
        <w:spacing w:after="240" w:before="240" w:line="310.9090909090909" w:lineRule="auto"/>
        <w:jc w:val="both"/>
        <w:rPr>
          <w:color w:val="666666"/>
          <w:sz w:val="24"/>
          <w:szCs w:val="24"/>
        </w:rPr>
      </w:pPr>
      <w:r w:rsidDel="00000000" w:rsidR="00000000" w:rsidRPr="00000000">
        <w:rPr>
          <w:color w:val="666666"/>
          <w:sz w:val="24"/>
          <w:szCs w:val="24"/>
          <w:rtl w:val="0"/>
        </w:rPr>
        <w:t xml:space="preserve">Milena Vsevolodovna POROTNIKOVA — Executive Secretary of the journal „Bulletin of the RANS”</w:t>
      </w:r>
    </w:p>
    <w:p w:rsidR="00000000" w:rsidDel="00000000" w:rsidP="00000000" w:rsidRDefault="00000000" w:rsidRPr="00000000" w14:paraId="00000046">
      <w:pPr>
        <w:pBdr>
          <w:left w:color="auto" w:space="15" w:sz="0" w:val="none"/>
        </w:pBdr>
        <w:shd w:fill="ffffff" w:val="clear"/>
        <w:spacing w:after="240" w:before="240" w:line="310.9090909090909" w:lineRule="auto"/>
        <w:jc w:val="both"/>
        <w:rPr>
          <w:color w:val="666666"/>
          <w:sz w:val="24"/>
          <w:szCs w:val="24"/>
        </w:rPr>
      </w:pPr>
      <w:r w:rsidDel="00000000" w:rsidR="00000000" w:rsidRPr="00000000">
        <w:rPr>
          <w:color w:val="666666"/>
          <w:sz w:val="24"/>
          <w:szCs w:val="24"/>
          <w:rtl w:val="0"/>
        </w:rPr>
        <w:t xml:space="preserve">Vladimir Nikolaevich ALEKSEEV — Dr. Ec.Sc., Professor, Professor of the Moscow City Government University of Management</w:t>
      </w:r>
    </w:p>
    <w:p w:rsidR="00000000" w:rsidDel="00000000" w:rsidP="00000000" w:rsidRDefault="00000000" w:rsidRPr="00000000" w14:paraId="00000047">
      <w:pPr>
        <w:pBdr>
          <w:left w:color="auto" w:space="15" w:sz="0" w:val="none"/>
        </w:pBdr>
        <w:shd w:fill="ffffff" w:val="clear"/>
        <w:spacing w:after="240" w:before="240" w:line="310.9090909090909" w:lineRule="auto"/>
        <w:jc w:val="both"/>
        <w:rPr>
          <w:color w:val="666666"/>
          <w:sz w:val="24"/>
          <w:szCs w:val="24"/>
        </w:rPr>
      </w:pPr>
      <w:r w:rsidDel="00000000" w:rsidR="00000000" w:rsidRPr="00000000">
        <w:rPr>
          <w:color w:val="666666"/>
          <w:sz w:val="24"/>
          <w:szCs w:val="24"/>
          <w:rtl w:val="0"/>
        </w:rPr>
        <w:t xml:space="preserve">Anton Valer’evich ANTONOV — Dr. Ec. Sc., Professor, Head of RANS Planning and Economic Department</w:t>
      </w:r>
    </w:p>
    <w:p w:rsidR="00000000" w:rsidDel="00000000" w:rsidP="00000000" w:rsidRDefault="00000000" w:rsidRPr="00000000" w14:paraId="00000048">
      <w:pPr>
        <w:pBdr>
          <w:left w:color="auto" w:space="15" w:sz="0" w:val="none"/>
        </w:pBdr>
        <w:shd w:fill="ffffff" w:val="clear"/>
        <w:spacing w:after="240" w:before="240" w:line="310.9090909090909" w:lineRule="auto"/>
        <w:jc w:val="both"/>
        <w:rPr>
          <w:color w:val="666666"/>
          <w:sz w:val="24"/>
          <w:szCs w:val="24"/>
        </w:rPr>
      </w:pPr>
      <w:r w:rsidDel="00000000" w:rsidR="00000000" w:rsidRPr="00000000">
        <w:rPr>
          <w:color w:val="666666"/>
          <w:sz w:val="24"/>
          <w:szCs w:val="24"/>
          <w:rtl w:val="0"/>
        </w:rPr>
        <w:t xml:space="preserve">Victor Zhanovich ARENS — Dr. Tech. Sci., Professor, Honored Scientist and Technologist of the RSFSR Honorary Vice-President of the RANS</w:t>
      </w:r>
    </w:p>
    <w:p w:rsidR="00000000" w:rsidDel="00000000" w:rsidP="00000000" w:rsidRDefault="00000000" w:rsidRPr="00000000" w14:paraId="00000049">
      <w:pPr>
        <w:pBdr>
          <w:left w:color="auto" w:space="15" w:sz="0" w:val="none"/>
        </w:pBdr>
        <w:shd w:fill="ffffff" w:val="clear"/>
        <w:spacing w:after="240" w:before="240" w:line="310.9090909090909" w:lineRule="auto"/>
        <w:jc w:val="both"/>
        <w:rPr>
          <w:color w:val="666666"/>
          <w:sz w:val="24"/>
          <w:szCs w:val="24"/>
        </w:rPr>
      </w:pPr>
      <w:r w:rsidDel="00000000" w:rsidR="00000000" w:rsidRPr="00000000">
        <w:rPr>
          <w:color w:val="666666"/>
          <w:sz w:val="24"/>
          <w:szCs w:val="24"/>
          <w:rtl w:val="0"/>
        </w:rPr>
        <w:t xml:space="preserve">Rusty BUTLER, PhD (political sciences), Vice-President of Utah Valley University (United States), Director, Institute of Utah-Russia</w:t>
      </w:r>
    </w:p>
    <w:p w:rsidR="00000000" w:rsidDel="00000000" w:rsidP="00000000" w:rsidRDefault="00000000" w:rsidRPr="00000000" w14:paraId="0000004A">
      <w:pPr>
        <w:pBdr>
          <w:left w:color="auto" w:space="15" w:sz="0" w:val="none"/>
        </w:pBdr>
        <w:shd w:fill="ffffff" w:val="clear"/>
        <w:spacing w:after="240" w:before="240" w:line="310.9090909090909" w:lineRule="auto"/>
        <w:jc w:val="both"/>
        <w:rPr>
          <w:color w:val="666666"/>
          <w:sz w:val="24"/>
          <w:szCs w:val="24"/>
        </w:rPr>
      </w:pPr>
      <w:r w:rsidDel="00000000" w:rsidR="00000000" w:rsidRPr="00000000">
        <w:rPr>
          <w:color w:val="666666"/>
          <w:sz w:val="24"/>
          <w:szCs w:val="24"/>
          <w:rtl w:val="0"/>
        </w:rPr>
        <w:t xml:space="preserve">Andrey Viktorovich BOBROV — Dr. of Geological and Mineralogical Sciences, Professor of geological Department, Lomonosov Moscow State University</w:t>
      </w:r>
    </w:p>
    <w:p w:rsidR="00000000" w:rsidDel="00000000" w:rsidP="00000000" w:rsidRDefault="00000000" w:rsidRPr="00000000" w14:paraId="0000004B">
      <w:pPr>
        <w:pBdr>
          <w:left w:color="auto" w:space="15" w:sz="0" w:val="none"/>
        </w:pBdr>
        <w:shd w:fill="ffffff" w:val="clear"/>
        <w:spacing w:after="240" w:before="240" w:line="310.9090909090909" w:lineRule="auto"/>
        <w:jc w:val="both"/>
        <w:rPr>
          <w:color w:val="666666"/>
          <w:sz w:val="24"/>
          <w:szCs w:val="24"/>
        </w:rPr>
      </w:pPr>
      <w:r w:rsidDel="00000000" w:rsidR="00000000" w:rsidRPr="00000000">
        <w:rPr>
          <w:color w:val="666666"/>
          <w:sz w:val="24"/>
          <w:szCs w:val="24"/>
          <w:rtl w:val="0"/>
        </w:rPr>
        <w:t xml:space="preserve">Pyotr Iosifovich BURAK — Dr.Ec.Sc., Professor, Director of the Institute for Regional Economic Research, Vice President of the RANS</w:t>
      </w:r>
    </w:p>
    <w:p w:rsidR="00000000" w:rsidDel="00000000" w:rsidP="00000000" w:rsidRDefault="00000000" w:rsidRPr="00000000" w14:paraId="0000004C">
      <w:pPr>
        <w:pBdr>
          <w:left w:color="auto" w:space="15" w:sz="0" w:val="none"/>
        </w:pBdr>
        <w:shd w:fill="ffffff" w:val="clear"/>
        <w:spacing w:after="240" w:before="240" w:line="310.9090909090909" w:lineRule="auto"/>
        <w:jc w:val="both"/>
        <w:rPr>
          <w:color w:val="666666"/>
          <w:sz w:val="24"/>
          <w:szCs w:val="24"/>
        </w:rPr>
      </w:pPr>
      <w:r w:rsidDel="00000000" w:rsidR="00000000" w:rsidRPr="00000000">
        <w:rPr>
          <w:color w:val="666666"/>
          <w:sz w:val="24"/>
          <w:szCs w:val="24"/>
          <w:rtl w:val="0"/>
        </w:rPr>
        <w:t xml:space="preserve">Yuriy Grigorievich VOLKOV — Dr.Phil. Sc., Professor, Honoured Scientist of RF Head of Department of sociology, political science and law, Director of the Institute for Retraining and improvement of Professional Skill, South Federal University</w:t>
      </w:r>
    </w:p>
    <w:p w:rsidR="00000000" w:rsidDel="00000000" w:rsidP="00000000" w:rsidRDefault="00000000" w:rsidRPr="00000000" w14:paraId="0000004D">
      <w:pPr>
        <w:pBdr>
          <w:left w:color="auto" w:space="15" w:sz="0" w:val="none"/>
        </w:pBdr>
        <w:shd w:fill="ffffff" w:val="clear"/>
        <w:spacing w:after="240" w:before="240" w:line="310.9090909090909" w:lineRule="auto"/>
        <w:jc w:val="both"/>
        <w:rPr>
          <w:color w:val="666666"/>
          <w:sz w:val="24"/>
          <w:szCs w:val="24"/>
        </w:rPr>
      </w:pPr>
      <w:r w:rsidDel="00000000" w:rsidR="00000000" w:rsidRPr="00000000">
        <w:rPr>
          <w:color w:val="666666"/>
          <w:sz w:val="24"/>
          <w:szCs w:val="24"/>
          <w:rtl w:val="0"/>
        </w:rPr>
        <w:t xml:space="preserve">Lev Aleksandrovich GRIBOV — Associate member of RAS, Dr. Phys.- Math. Sc., Professor, Honoured Scientist of RF, Honorary Vice-President of the RANS,</w:t>
      </w:r>
    </w:p>
    <w:p w:rsidR="00000000" w:rsidDel="00000000" w:rsidP="00000000" w:rsidRDefault="00000000" w:rsidRPr="00000000" w14:paraId="0000004E">
      <w:pPr>
        <w:pBdr>
          <w:left w:color="auto" w:space="15" w:sz="0" w:val="none"/>
        </w:pBdr>
        <w:shd w:fill="ffffff" w:val="clear"/>
        <w:spacing w:after="240" w:before="240" w:line="310.9090909090909" w:lineRule="auto"/>
        <w:jc w:val="both"/>
        <w:rPr>
          <w:color w:val="666666"/>
          <w:sz w:val="24"/>
          <w:szCs w:val="24"/>
        </w:rPr>
      </w:pPr>
      <w:r w:rsidDel="00000000" w:rsidR="00000000" w:rsidRPr="00000000">
        <w:rPr>
          <w:color w:val="666666"/>
          <w:sz w:val="24"/>
          <w:szCs w:val="24"/>
          <w:rtl w:val="0"/>
        </w:rPr>
        <w:t xml:space="preserve">Sergey Nikolaevich EPIFANTSEV — Dr.Soc. Sc., Professor, South Federal University</w:t>
      </w:r>
    </w:p>
    <w:p w:rsidR="00000000" w:rsidDel="00000000" w:rsidP="00000000" w:rsidRDefault="00000000" w:rsidRPr="00000000" w14:paraId="0000004F">
      <w:pPr>
        <w:pBdr>
          <w:left w:color="auto" w:space="15" w:sz="0" w:val="none"/>
        </w:pBdr>
        <w:shd w:fill="ffffff" w:val="clear"/>
        <w:spacing w:after="240" w:before="240" w:line="310.9090909090909" w:lineRule="auto"/>
        <w:jc w:val="both"/>
        <w:rPr>
          <w:color w:val="666666"/>
          <w:sz w:val="24"/>
          <w:szCs w:val="24"/>
        </w:rPr>
      </w:pPr>
      <w:r w:rsidDel="00000000" w:rsidR="00000000" w:rsidRPr="00000000">
        <w:rPr>
          <w:color w:val="666666"/>
          <w:sz w:val="24"/>
          <w:szCs w:val="24"/>
          <w:rtl w:val="0"/>
        </w:rPr>
        <w:t xml:space="preserve">Mikhail Semenovich ZHDANOV - Doctor of Philosophy, Professor, laboratories of electromagnetic methods of geophysical research Institute of Geoelectromagnetic Research, Joint Institute tut Earth physics them. O. Yu. Schmidt RAS, professor of the university Salt Lake City (USA)</w:t>
      </w:r>
    </w:p>
    <w:p w:rsidR="00000000" w:rsidDel="00000000" w:rsidP="00000000" w:rsidRDefault="00000000" w:rsidRPr="00000000" w14:paraId="00000050">
      <w:pPr>
        <w:pBdr>
          <w:left w:color="auto" w:space="15" w:sz="0" w:val="none"/>
        </w:pBdr>
        <w:shd w:fill="ffffff" w:val="clear"/>
        <w:spacing w:after="240" w:before="240" w:line="310.9090909090909" w:lineRule="auto"/>
        <w:jc w:val="both"/>
        <w:rPr>
          <w:color w:val="666666"/>
          <w:sz w:val="24"/>
          <w:szCs w:val="24"/>
        </w:rPr>
      </w:pPr>
      <w:r w:rsidDel="00000000" w:rsidR="00000000" w:rsidRPr="00000000">
        <w:rPr>
          <w:color w:val="666666"/>
          <w:sz w:val="24"/>
          <w:szCs w:val="24"/>
          <w:rtl w:val="0"/>
        </w:rPr>
        <w:t xml:space="preserve">Vladimir Antonovich ZOLOTAREV — Dr. Hist.Sc., Professor, Vice-President of RANS</w:t>
      </w:r>
    </w:p>
    <w:p w:rsidR="00000000" w:rsidDel="00000000" w:rsidP="00000000" w:rsidRDefault="00000000" w:rsidRPr="00000000" w14:paraId="00000051">
      <w:pPr>
        <w:pBdr>
          <w:left w:color="auto" w:space="15" w:sz="0" w:val="none"/>
        </w:pBdr>
        <w:shd w:fill="ffffff" w:val="clear"/>
        <w:spacing w:after="240" w:before="240" w:line="310.9090909090909" w:lineRule="auto"/>
        <w:jc w:val="both"/>
        <w:rPr>
          <w:color w:val="666666"/>
          <w:sz w:val="24"/>
          <w:szCs w:val="24"/>
        </w:rPr>
      </w:pPr>
      <w:r w:rsidDel="00000000" w:rsidR="00000000" w:rsidRPr="00000000">
        <w:rPr>
          <w:color w:val="666666"/>
          <w:sz w:val="24"/>
          <w:szCs w:val="24"/>
          <w:rtl w:val="0"/>
        </w:rPr>
        <w:t xml:space="preserve">Lida Vladimirovna IVANITSKAYA — Ph.d., First Vice President- Secretary General of the RANS</w:t>
      </w:r>
    </w:p>
    <w:p w:rsidR="00000000" w:rsidDel="00000000" w:rsidP="00000000" w:rsidRDefault="00000000" w:rsidRPr="00000000" w14:paraId="00000052">
      <w:pPr>
        <w:pBdr>
          <w:left w:color="auto" w:space="15" w:sz="0" w:val="none"/>
        </w:pBdr>
        <w:shd w:fill="ffffff" w:val="clear"/>
        <w:spacing w:after="240" w:before="240" w:line="310.9090909090909" w:lineRule="auto"/>
        <w:jc w:val="both"/>
        <w:rPr>
          <w:color w:val="666666"/>
          <w:sz w:val="24"/>
          <w:szCs w:val="24"/>
        </w:rPr>
      </w:pPr>
      <w:r w:rsidDel="00000000" w:rsidR="00000000" w:rsidRPr="00000000">
        <w:rPr>
          <w:color w:val="666666"/>
          <w:sz w:val="24"/>
          <w:szCs w:val="24"/>
          <w:rtl w:val="0"/>
        </w:rPr>
        <w:t xml:space="preserve">Surik Bakhshievich KAZARYAN — Dr. Jur. Sc., Judge of the third rank of the Qualification Class of the Republic of Armenia, Counselor of Justice, President of the Higher Arbitration Advisory Council, President of the RANS American Scientific Centre</w:t>
      </w:r>
    </w:p>
    <w:p w:rsidR="00000000" w:rsidDel="00000000" w:rsidP="00000000" w:rsidRDefault="00000000" w:rsidRPr="00000000" w14:paraId="00000053">
      <w:pPr>
        <w:pBdr>
          <w:left w:color="auto" w:space="15" w:sz="0" w:val="none"/>
        </w:pBdr>
        <w:shd w:fill="ffffff" w:val="clear"/>
        <w:spacing w:after="240" w:before="240" w:line="310.9090909090909" w:lineRule="auto"/>
        <w:jc w:val="both"/>
        <w:rPr>
          <w:color w:val="666666"/>
          <w:sz w:val="24"/>
          <w:szCs w:val="24"/>
        </w:rPr>
      </w:pPr>
      <w:r w:rsidDel="00000000" w:rsidR="00000000" w:rsidRPr="00000000">
        <w:rPr>
          <w:color w:val="666666"/>
          <w:sz w:val="24"/>
          <w:szCs w:val="24"/>
          <w:rtl w:val="0"/>
        </w:rPr>
        <w:t xml:space="preserve">Shamil Magomedovich MAGOMEDOV — Dr.Ec.Sc., Professor, Deputy Director of the Institute for Regional Economic studies</w:t>
      </w:r>
    </w:p>
    <w:p w:rsidR="00000000" w:rsidDel="00000000" w:rsidP="00000000" w:rsidRDefault="00000000" w:rsidRPr="00000000" w14:paraId="00000054">
      <w:pPr>
        <w:pBdr>
          <w:left w:color="auto" w:space="15" w:sz="0" w:val="none"/>
        </w:pBdr>
        <w:shd w:fill="ffffff" w:val="clear"/>
        <w:spacing w:after="240" w:before="240" w:line="310.9090909090909" w:lineRule="auto"/>
        <w:jc w:val="both"/>
        <w:rPr>
          <w:color w:val="666666"/>
          <w:sz w:val="24"/>
          <w:szCs w:val="24"/>
        </w:rPr>
      </w:pPr>
      <w:r w:rsidDel="00000000" w:rsidR="00000000" w:rsidRPr="00000000">
        <w:rPr>
          <w:color w:val="666666"/>
          <w:sz w:val="24"/>
          <w:szCs w:val="24"/>
          <w:rtl w:val="0"/>
        </w:rPr>
        <w:t xml:space="preserve">Alexander Nicolaevish PANIN — Academician of the RAS, Dr.Vet.Sc., Professor</w:t>
      </w:r>
    </w:p>
    <w:p w:rsidR="00000000" w:rsidDel="00000000" w:rsidP="00000000" w:rsidRDefault="00000000" w:rsidRPr="00000000" w14:paraId="00000055">
      <w:pPr>
        <w:pBdr>
          <w:left w:color="auto" w:space="15" w:sz="0" w:val="none"/>
        </w:pBdr>
        <w:shd w:fill="ffffff" w:val="clear"/>
        <w:spacing w:after="240" w:before="240" w:line="310.9090909090909" w:lineRule="auto"/>
        <w:jc w:val="both"/>
        <w:rPr>
          <w:color w:val="666666"/>
          <w:sz w:val="24"/>
          <w:szCs w:val="24"/>
        </w:rPr>
      </w:pPr>
      <w:r w:rsidDel="00000000" w:rsidR="00000000" w:rsidRPr="00000000">
        <w:rPr>
          <w:color w:val="666666"/>
          <w:sz w:val="24"/>
          <w:szCs w:val="24"/>
          <w:rtl w:val="0"/>
        </w:rPr>
        <w:t xml:space="preserve">Gennady Ivanovich PIS′MENSKIJ — Dr. Milit.Sc., Dr.Hist.Sc,, Professor, Pro-Rector of SEI HPE “Modern Humanitarian Academy”</w:t>
      </w:r>
    </w:p>
    <w:p w:rsidR="00000000" w:rsidDel="00000000" w:rsidP="00000000" w:rsidRDefault="00000000" w:rsidRPr="00000000" w14:paraId="00000056">
      <w:pPr>
        <w:pBdr>
          <w:left w:color="auto" w:space="15" w:sz="0" w:val="none"/>
        </w:pBdr>
        <w:shd w:fill="ffffff" w:val="clear"/>
        <w:spacing w:after="240" w:before="240" w:line="310.9090909090909" w:lineRule="auto"/>
        <w:jc w:val="both"/>
        <w:rPr>
          <w:color w:val="666666"/>
          <w:sz w:val="24"/>
          <w:szCs w:val="24"/>
        </w:rPr>
      </w:pPr>
      <w:r w:rsidDel="00000000" w:rsidR="00000000" w:rsidRPr="00000000">
        <w:rPr>
          <w:color w:val="666666"/>
          <w:sz w:val="24"/>
          <w:szCs w:val="24"/>
          <w:rtl w:val="0"/>
        </w:rPr>
        <w:t xml:space="preserve">Viktor Nikolayevich SAVELYEV — Dr.Phil.Sc., Professor, Professor of Chair “Global and National Economy”, Moscow State Engineering University (MAMI)</w:t>
      </w:r>
    </w:p>
    <w:p w:rsidR="00000000" w:rsidDel="00000000" w:rsidP="00000000" w:rsidRDefault="00000000" w:rsidRPr="00000000" w14:paraId="00000057">
      <w:pPr>
        <w:pBdr>
          <w:left w:color="auto" w:space="15" w:sz="0" w:val="none"/>
        </w:pBdr>
        <w:shd w:fill="ffffff" w:val="clear"/>
        <w:spacing w:after="240" w:before="240" w:line="310.9090909090909" w:lineRule="auto"/>
        <w:jc w:val="both"/>
        <w:rPr>
          <w:color w:val="666666"/>
          <w:sz w:val="24"/>
          <w:szCs w:val="24"/>
        </w:rPr>
      </w:pPr>
      <w:r w:rsidDel="00000000" w:rsidR="00000000" w:rsidRPr="00000000">
        <w:rPr>
          <w:color w:val="666666"/>
          <w:sz w:val="24"/>
          <w:szCs w:val="24"/>
          <w:rtl w:val="0"/>
        </w:rPr>
        <w:t xml:space="preserve">Anatoly Ivanovich SMIRNOV — Dr.Hist.Sc., Professor, Professor of Diplomatic Academy of the Russian Ministry of Foreign Affairs, Ambassador Extraordinary and Plenipotentiary of the Russian Federation</w:t>
      </w:r>
    </w:p>
    <w:p w:rsidR="00000000" w:rsidDel="00000000" w:rsidP="00000000" w:rsidRDefault="00000000" w:rsidRPr="00000000" w14:paraId="00000058">
      <w:pPr>
        <w:pBdr>
          <w:left w:color="auto" w:space="15" w:sz="0" w:val="none"/>
        </w:pBdr>
        <w:shd w:fill="ffffff" w:val="clear"/>
        <w:spacing w:after="240" w:before="240" w:line="310.9090909090909" w:lineRule="auto"/>
        <w:jc w:val="both"/>
        <w:rPr>
          <w:color w:val="666666"/>
          <w:sz w:val="24"/>
          <w:szCs w:val="24"/>
        </w:rPr>
      </w:pPr>
      <w:r w:rsidDel="00000000" w:rsidR="00000000" w:rsidRPr="00000000">
        <w:rPr>
          <w:color w:val="666666"/>
          <w:sz w:val="24"/>
          <w:szCs w:val="24"/>
          <w:rtl w:val="0"/>
        </w:rPr>
        <w:t xml:space="preserve">Alexey Viktorovich TAGANOV — MD, professor, member of the Union Journalists of Russia and the International Union of Journalists</w:t>
      </w:r>
    </w:p>
    <w:p w:rsidR="00000000" w:rsidDel="00000000" w:rsidP="00000000" w:rsidRDefault="00000000" w:rsidRPr="00000000" w14:paraId="00000059">
      <w:pPr>
        <w:pBdr>
          <w:left w:color="auto" w:space="15" w:sz="0" w:val="none"/>
        </w:pBdr>
        <w:shd w:fill="ffffff" w:val="clear"/>
        <w:spacing w:after="240" w:before="240" w:line="310.9090909090909" w:lineRule="auto"/>
        <w:jc w:val="both"/>
        <w:rPr>
          <w:color w:val="666666"/>
          <w:sz w:val="24"/>
          <w:szCs w:val="24"/>
        </w:rPr>
      </w:pPr>
      <w:r w:rsidDel="00000000" w:rsidR="00000000" w:rsidRPr="00000000">
        <w:rPr>
          <w:color w:val="666666"/>
          <w:sz w:val="24"/>
          <w:szCs w:val="24"/>
          <w:rtl w:val="0"/>
        </w:rPr>
        <w:t xml:space="preserve">Mikhail Tikhonovich TEREKHIN — Dr.Phys.-Math.Sc., Professor, Professor of Chair of Mathematical Analysis, S.A. Yesenin Ryazan State University</w:t>
      </w:r>
    </w:p>
    <w:p w:rsidR="00000000" w:rsidDel="00000000" w:rsidP="00000000" w:rsidRDefault="00000000" w:rsidRPr="00000000" w14:paraId="0000005A">
      <w:pPr>
        <w:pBdr>
          <w:left w:color="auto" w:space="15" w:sz="0" w:val="none"/>
        </w:pBdr>
        <w:shd w:fill="ffffff" w:val="clear"/>
        <w:spacing w:after="240" w:before="240" w:line="310.9090909090909" w:lineRule="auto"/>
        <w:jc w:val="both"/>
        <w:rPr>
          <w:color w:val="666666"/>
          <w:sz w:val="24"/>
          <w:szCs w:val="24"/>
        </w:rPr>
      </w:pPr>
      <w:r w:rsidDel="00000000" w:rsidR="00000000" w:rsidRPr="00000000">
        <w:rPr>
          <w:color w:val="666666"/>
          <w:sz w:val="24"/>
          <w:szCs w:val="24"/>
          <w:rtl w:val="0"/>
        </w:rPr>
        <w:t xml:space="preserve">Ildar Rustamovich UTYAMYSHEV — Dr.Tech.Sc., Scientific Secretary, Department for National Monopolies Regulation, RANS</w:t>
      </w:r>
    </w:p>
    <w:p w:rsidR="00000000" w:rsidDel="00000000" w:rsidP="00000000" w:rsidRDefault="00000000" w:rsidRPr="00000000" w14:paraId="0000005B">
      <w:pPr>
        <w:pBdr>
          <w:left w:color="auto" w:space="15" w:sz="0" w:val="none"/>
        </w:pBdr>
        <w:shd w:fill="ffffff" w:val="clear"/>
        <w:spacing w:after="240" w:before="240" w:line="310.9090909090909" w:lineRule="auto"/>
        <w:jc w:val="both"/>
        <w:rPr>
          <w:color w:val="666666"/>
          <w:sz w:val="24"/>
          <w:szCs w:val="24"/>
        </w:rPr>
      </w:pPr>
      <w:r w:rsidDel="00000000" w:rsidR="00000000" w:rsidRPr="00000000">
        <w:rPr>
          <w:color w:val="666666"/>
          <w:sz w:val="24"/>
          <w:szCs w:val="24"/>
          <w:rtl w:val="0"/>
        </w:rPr>
        <w:t xml:space="preserve">Karen Gevorkovich KHACHATRYAN — Ph.D., Dr. of Mining Technology, GIS Technician at Los Angeles County Department of Public Works (USA), Member of Writers Union of Armenia, Vice President – Secretary of the RANS American Scientific Centre, Editor in Chief of «Savant» journal</w:t>
      </w:r>
    </w:p>
    <w:p w:rsidR="00000000" w:rsidDel="00000000" w:rsidP="00000000" w:rsidRDefault="00000000" w:rsidRPr="00000000" w14:paraId="0000005C">
      <w:pPr>
        <w:pBdr>
          <w:left w:color="auto" w:space="15" w:sz="0" w:val="none"/>
        </w:pBdr>
        <w:shd w:fill="ffffff" w:val="clear"/>
        <w:spacing w:after="240" w:before="240" w:line="310.9090909090909" w:lineRule="auto"/>
        <w:jc w:val="both"/>
        <w:rPr>
          <w:color w:val="666666"/>
          <w:sz w:val="24"/>
          <w:szCs w:val="24"/>
        </w:rPr>
      </w:pPr>
      <w:r w:rsidDel="00000000" w:rsidR="00000000" w:rsidRPr="00000000">
        <w:rPr>
          <w:color w:val="666666"/>
          <w:sz w:val="24"/>
          <w:szCs w:val="24"/>
          <w:rtl w:val="0"/>
        </w:rPr>
        <w:t xml:space="preserve">Chen JIANPING — Dr. Tech.Sc., Professor, Director of the research center for «Earth, resources and high technology» at China University of Geosciences (Beijing), Head of the Laboratory of mathematical geology and geoinformation of the Geological Society of China. Winner of 5 prizes for scientific and technological development awarded by the Ministry of geology and mineral resources of China</w:t>
      </w:r>
    </w:p>
    <w:p w:rsidR="00000000" w:rsidDel="00000000" w:rsidP="00000000" w:rsidRDefault="00000000" w:rsidRPr="00000000" w14:paraId="0000005D">
      <w:pPr>
        <w:pBdr>
          <w:left w:color="auto" w:space="15" w:sz="0" w:val="none"/>
        </w:pBdr>
        <w:shd w:fill="ffffff" w:val="clear"/>
        <w:spacing w:after="240" w:before="240" w:line="310.9090909090909" w:lineRule="auto"/>
        <w:jc w:val="both"/>
        <w:rPr>
          <w:color w:val="666666"/>
          <w:sz w:val="24"/>
          <w:szCs w:val="24"/>
        </w:rPr>
      </w:pPr>
      <w:r w:rsidDel="00000000" w:rsidR="00000000" w:rsidRPr="00000000">
        <w:rPr>
          <w:color w:val="666666"/>
          <w:sz w:val="24"/>
          <w:szCs w:val="24"/>
          <w:rtl w:val="0"/>
        </w:rPr>
        <w:t xml:space="preserve">Dmitry Semyonovich CHERESHKIN — Dr.Tech.Sc., Professor, Head of laboratory of Informatization and Information Security , System Analysis Institute, RAS</w:t>
      </w:r>
    </w:p>
    <w:p w:rsidR="00000000" w:rsidDel="00000000" w:rsidP="00000000" w:rsidRDefault="00000000" w:rsidRPr="00000000" w14:paraId="0000005E">
      <w:pPr>
        <w:pBdr>
          <w:left w:color="auto" w:space="15" w:sz="0" w:val="none"/>
        </w:pBdr>
        <w:shd w:fill="ffffff" w:val="clear"/>
        <w:spacing w:after="240" w:before="240" w:line="310.9090909090909" w:lineRule="auto"/>
        <w:jc w:val="both"/>
        <w:rPr>
          <w:color w:val="666666"/>
          <w:sz w:val="24"/>
          <w:szCs w:val="24"/>
        </w:rPr>
      </w:pPr>
      <w:r w:rsidDel="00000000" w:rsidR="00000000" w:rsidRPr="00000000">
        <w:rPr>
          <w:color w:val="666666"/>
          <w:sz w:val="24"/>
          <w:szCs w:val="24"/>
          <w:rtl w:val="0"/>
        </w:rPr>
        <w:t xml:space="preserve">Zhao PENGDA — Dr. Tech.Sc., Professor at China University of Geosciences (Beijing), Full member of Chinese academy of sciences</w:t>
      </w:r>
    </w:p>
    <w:p w:rsidR="00000000" w:rsidDel="00000000" w:rsidP="00000000" w:rsidRDefault="00000000" w:rsidRPr="00000000" w14:paraId="0000005F">
      <w:pPr>
        <w:pBdr>
          <w:left w:color="auto" w:space="15" w:sz="0" w:val="none"/>
        </w:pBdr>
        <w:shd w:fill="ffffff" w:val="clear"/>
        <w:spacing w:after="240" w:before="240" w:line="310.9090909090909" w:lineRule="auto"/>
        <w:jc w:val="both"/>
        <w:rPr>
          <w:color w:val="666666"/>
          <w:sz w:val="24"/>
          <w:szCs w:val="24"/>
        </w:rPr>
      </w:pPr>
      <w:r w:rsidDel="00000000" w:rsidR="00000000" w:rsidRPr="00000000">
        <w:rPr>
          <w:color w:val="666666"/>
          <w:sz w:val="24"/>
          <w:szCs w:val="24"/>
          <w:rtl w:val="0"/>
        </w:rPr>
        <w:t xml:space="preserve">Aziz Hanovich SHAHVERDIYEV — Dr.Tech.Sc., Director of the National Institute of System Research of Oil and Gas Extraction Processes, Vice-President of the RANS</w:t>
      </w:r>
    </w:p>
    <w:p w:rsidR="00000000" w:rsidDel="00000000" w:rsidP="00000000" w:rsidRDefault="00000000" w:rsidRPr="00000000" w14:paraId="00000060">
      <w:pPr>
        <w:pBdr>
          <w:left w:color="auto" w:space="15" w:sz="0" w:val="none"/>
        </w:pBdr>
        <w:shd w:fill="ffffff" w:val="clear"/>
        <w:spacing w:after="240" w:before="240" w:line="310.9090909090909" w:lineRule="auto"/>
        <w:jc w:val="both"/>
        <w:rPr>
          <w:color w:val="666666"/>
          <w:sz w:val="24"/>
          <w:szCs w:val="24"/>
        </w:rPr>
      </w:pPr>
      <w:r w:rsidDel="00000000" w:rsidR="00000000" w:rsidRPr="00000000">
        <w:rPr>
          <w:color w:val="666666"/>
          <w:sz w:val="24"/>
          <w:szCs w:val="24"/>
          <w:rtl w:val="0"/>
        </w:rPr>
        <w:t xml:space="preserve">Yuri Leonidovich SHEVCHENKO — academician of RAS,MD., Professor, Honoured Scientist of RF, President of N.I. Pirogov National Medical Surgical Center</w:t>
      </w:r>
    </w:p>
    <w:p w:rsidR="00000000" w:rsidDel="00000000" w:rsidP="00000000" w:rsidRDefault="00000000" w:rsidRPr="00000000" w14:paraId="00000061">
      <w:pPr>
        <w:pBdr>
          <w:left w:color="auto" w:space="15" w:sz="0" w:val="none"/>
        </w:pBdr>
        <w:shd w:fill="ffffff" w:val="clear"/>
        <w:spacing w:after="240" w:before="240" w:line="310.9090909090909" w:lineRule="auto"/>
        <w:jc w:val="both"/>
        <w:rPr>
          <w:color w:val="666666"/>
          <w:sz w:val="24"/>
          <w:szCs w:val="24"/>
        </w:rPr>
      </w:pPr>
      <w:r w:rsidDel="00000000" w:rsidR="00000000" w:rsidRPr="00000000">
        <w:rPr>
          <w:color w:val="666666"/>
          <w:sz w:val="24"/>
          <w:szCs w:val="24"/>
          <w:rtl w:val="0"/>
        </w:rPr>
        <w:t xml:space="preserve">Olga Alexandrovna YAKUSHINA - Dr.Tech.Sc., Dubna University, Scientific Secretary of NSOMMI Federal Scientific and Methodological VIMS Center</w:t>
      </w:r>
    </w:p>
    <w:p w:rsidR="00000000" w:rsidDel="00000000" w:rsidP="00000000" w:rsidRDefault="00000000" w:rsidRPr="00000000" w14:paraId="00000062">
      <w:pPr>
        <w:pBdr>
          <w:left w:color="auto" w:space="15" w:sz="0" w:val="none"/>
        </w:pBdr>
        <w:shd w:fill="ffffff" w:val="clear"/>
        <w:spacing w:after="240" w:before="240" w:line="310.9090909090909" w:lineRule="auto"/>
        <w:jc w:val="both"/>
        <w:rPr>
          <w:color w:val="666666"/>
          <w:sz w:val="24"/>
          <w:szCs w:val="24"/>
        </w:rPr>
      </w:pPr>
      <w:r w:rsidDel="00000000" w:rsidR="00000000" w:rsidRPr="00000000">
        <w:rPr>
          <w:color w:val="666666"/>
          <w:sz w:val="24"/>
          <w:szCs w:val="24"/>
          <w:rtl w:val="0"/>
        </w:rPr>
        <w:t xml:space="preserve">Panayotis YANNAKOPOULOS — Dr.Tech.Sc., Professor of Computer systems department, Member of Council of Technological Educational Institute of Piraeus, Vice-President of the PUPI European programs, Member of the Board of the National Greek Information Center (Greece)</w:t>
      </w:r>
    </w:p>
    <w:p w:rsidR="00000000" w:rsidDel="00000000" w:rsidP="00000000" w:rsidRDefault="00000000" w:rsidRPr="00000000" w14:paraId="00000063">
      <w:pPr>
        <w:jc w:val="both"/>
        <w:rPr>
          <w:color w:val="b32017"/>
          <w:sz w:val="30"/>
          <w:szCs w:val="30"/>
          <w:highlight w:val="white"/>
        </w:rPr>
      </w:pPr>
      <w:r w:rsidDel="00000000" w:rsidR="00000000" w:rsidRPr="00000000">
        <w:rPr>
          <w:color w:val="b32017"/>
          <w:sz w:val="30"/>
          <w:szCs w:val="30"/>
          <w:highlight w:val="white"/>
          <w:rtl w:val="0"/>
        </w:rPr>
        <w:t xml:space="preserve">EDITORIAL BOARD</w:t>
      </w:r>
    </w:p>
    <w:p w:rsidR="00000000" w:rsidDel="00000000" w:rsidP="00000000" w:rsidRDefault="00000000" w:rsidRPr="00000000" w14:paraId="00000064">
      <w:pPr>
        <w:pBdr>
          <w:left w:color="auto" w:space="15" w:sz="0" w:val="none"/>
        </w:pBdr>
        <w:shd w:fill="ffffff" w:val="clear"/>
        <w:spacing w:after="240" w:before="240" w:line="310.9090909090909" w:lineRule="auto"/>
        <w:jc w:val="both"/>
        <w:rPr>
          <w:color w:val="666666"/>
          <w:sz w:val="24"/>
          <w:szCs w:val="24"/>
        </w:rPr>
      </w:pPr>
      <w:r w:rsidDel="00000000" w:rsidR="00000000" w:rsidRPr="00000000">
        <w:rPr>
          <w:color w:val="666666"/>
          <w:sz w:val="24"/>
          <w:szCs w:val="24"/>
          <w:rtl w:val="0"/>
        </w:rPr>
        <w:t xml:space="preserve">Oleg Leonidovich KUZNECOV — Dr.Tech.Sc., Professor,Laureate of the State Prize of the USSR, Honored scientist and technologist of the RF,Laureate of the RF Government Prize in the field of science and technology, President of the International University of Nature, Society and Human „Dubna“, President of the RANS</w:t>
      </w:r>
    </w:p>
    <w:p w:rsidR="00000000" w:rsidDel="00000000" w:rsidP="00000000" w:rsidRDefault="00000000" w:rsidRPr="00000000" w14:paraId="00000065">
      <w:pPr>
        <w:pBdr>
          <w:left w:color="auto" w:space="15" w:sz="0" w:val="none"/>
        </w:pBdr>
        <w:shd w:fill="ffffff" w:val="clear"/>
        <w:spacing w:after="240" w:before="240" w:line="310.9090909090909" w:lineRule="auto"/>
        <w:jc w:val="both"/>
        <w:rPr>
          <w:color w:val="666666"/>
          <w:sz w:val="24"/>
          <w:szCs w:val="24"/>
        </w:rPr>
      </w:pPr>
      <w:r w:rsidDel="00000000" w:rsidR="00000000" w:rsidRPr="00000000">
        <w:rPr>
          <w:color w:val="666666"/>
          <w:sz w:val="24"/>
          <w:szCs w:val="24"/>
          <w:rtl w:val="0"/>
        </w:rPr>
        <w:t xml:space="preserve">Isaac L’vovich GEKHMAN — Dr.Tech.Sc., Professor, Honoured Scientist of RF, President of the Association of Construction Companies „Roszarubezhstroy“, Vice-President of the RANS</w:t>
      </w:r>
    </w:p>
    <w:p w:rsidR="00000000" w:rsidDel="00000000" w:rsidP="00000000" w:rsidRDefault="00000000" w:rsidRPr="00000000" w14:paraId="00000066">
      <w:pPr>
        <w:pBdr>
          <w:left w:color="auto" w:space="15" w:sz="0" w:val="none"/>
        </w:pBdr>
        <w:shd w:fill="ffffff" w:val="clear"/>
        <w:spacing w:after="240" w:before="240" w:line="310.9090909090909" w:lineRule="auto"/>
        <w:jc w:val="both"/>
        <w:rPr>
          <w:color w:val="666666"/>
          <w:sz w:val="24"/>
          <w:szCs w:val="24"/>
        </w:rPr>
      </w:pPr>
      <w:r w:rsidDel="00000000" w:rsidR="00000000" w:rsidRPr="00000000">
        <w:rPr>
          <w:color w:val="666666"/>
          <w:sz w:val="24"/>
          <w:szCs w:val="24"/>
          <w:rtl w:val="0"/>
        </w:rPr>
        <w:t xml:space="preserve">Paata Djamletovich KERVALISHVILI — Dr. Phys.-Math.Sc., Professor, Professor of Applied Physics Institute, Georgian Technical University, President of the Georgian Academe of Natural Sciences,</w:t>
      </w:r>
    </w:p>
    <w:p w:rsidR="00000000" w:rsidDel="00000000" w:rsidP="00000000" w:rsidRDefault="00000000" w:rsidRPr="00000000" w14:paraId="00000067">
      <w:pPr>
        <w:pBdr>
          <w:left w:color="auto" w:space="15" w:sz="0" w:val="none"/>
        </w:pBdr>
        <w:shd w:fill="ffffff" w:val="clear"/>
        <w:spacing w:after="240" w:before="240" w:line="310.9090909090909" w:lineRule="auto"/>
        <w:jc w:val="both"/>
        <w:rPr>
          <w:color w:val="666666"/>
          <w:sz w:val="24"/>
          <w:szCs w:val="24"/>
        </w:rPr>
      </w:pPr>
      <w:r w:rsidDel="00000000" w:rsidR="00000000" w:rsidRPr="00000000">
        <w:rPr>
          <w:color w:val="666666"/>
          <w:sz w:val="24"/>
          <w:szCs w:val="24"/>
          <w:rtl w:val="0"/>
        </w:rPr>
        <w:t xml:space="preserve">Eugeny Alexandrovich KOZLOVSKY — Dr.Tech.Sc., Professor, Laureate of the Lenin Prize, twice Laureate of the RF Government, the Head of the Russian State geological Prospecting University named Sergo Ordzhonikidze, Vice President of the RANS</w:t>
      </w:r>
    </w:p>
    <w:p w:rsidR="00000000" w:rsidDel="00000000" w:rsidP="00000000" w:rsidRDefault="00000000" w:rsidRPr="00000000" w14:paraId="00000068">
      <w:pPr>
        <w:pBdr>
          <w:left w:color="auto" w:space="15" w:sz="0" w:val="none"/>
        </w:pBdr>
        <w:shd w:fill="ffffff" w:val="clear"/>
        <w:spacing w:after="240" w:before="240" w:line="310.9090909090909" w:lineRule="auto"/>
        <w:jc w:val="both"/>
        <w:rPr>
          <w:color w:val="666666"/>
          <w:sz w:val="24"/>
          <w:szCs w:val="24"/>
        </w:rPr>
      </w:pPr>
      <w:r w:rsidDel="00000000" w:rsidR="00000000" w:rsidRPr="00000000">
        <w:rPr>
          <w:color w:val="666666"/>
          <w:sz w:val="24"/>
          <w:szCs w:val="24"/>
          <w:rtl w:val="0"/>
        </w:rPr>
        <w:t xml:space="preserve">Arkady Ivanovich MELUA — Dr.Phil.Sc., Professor, General Director of the Scientific Publishing House „Gumanistika»</w:t>
      </w:r>
    </w:p>
    <w:p w:rsidR="00000000" w:rsidDel="00000000" w:rsidP="00000000" w:rsidRDefault="00000000" w:rsidRPr="00000000" w14:paraId="00000069">
      <w:pPr>
        <w:pBdr>
          <w:left w:color="auto" w:space="15" w:sz="0" w:val="none"/>
        </w:pBdr>
        <w:shd w:fill="ffffff" w:val="clear"/>
        <w:spacing w:after="240" w:before="240" w:line="310.9090909090909" w:lineRule="auto"/>
        <w:jc w:val="both"/>
        <w:rPr>
          <w:color w:val="666666"/>
          <w:sz w:val="24"/>
          <w:szCs w:val="24"/>
        </w:rPr>
      </w:pPr>
      <w:r w:rsidDel="00000000" w:rsidR="00000000" w:rsidRPr="00000000">
        <w:rPr>
          <w:color w:val="666666"/>
          <w:sz w:val="24"/>
          <w:szCs w:val="24"/>
          <w:rtl w:val="0"/>
        </w:rPr>
        <w:t xml:space="preserve">Albert Nikolaevich NIKITIN — Dr.Tech.Sc., Professor, Laureate of the RF State Prize, General Director of Moscow Institute for Noosphere Technologies</w:t>
      </w:r>
    </w:p>
    <w:p w:rsidR="00000000" w:rsidDel="00000000" w:rsidP="00000000" w:rsidRDefault="00000000" w:rsidRPr="00000000" w14:paraId="0000006A">
      <w:pPr>
        <w:pBdr>
          <w:left w:color="auto" w:space="15" w:sz="0" w:val="none"/>
        </w:pBdr>
        <w:shd w:fill="ffffff" w:val="clear"/>
        <w:spacing w:after="240" w:before="240" w:line="310.9090909090909" w:lineRule="auto"/>
        <w:jc w:val="both"/>
        <w:rPr>
          <w:color w:val="666666"/>
          <w:sz w:val="24"/>
          <w:szCs w:val="24"/>
        </w:rPr>
      </w:pPr>
      <w:r w:rsidDel="00000000" w:rsidR="00000000" w:rsidRPr="00000000">
        <w:rPr>
          <w:color w:val="666666"/>
          <w:sz w:val="24"/>
          <w:szCs w:val="24"/>
          <w:rtl w:val="0"/>
        </w:rPr>
        <w:t xml:space="preserve">Vasily Semenovich NOVIKOV — MD, Professor, laureate of the RF State Prize, Honoured scientist of RF, Vice-President of the RANS</w:t>
      </w:r>
    </w:p>
    <w:p w:rsidR="00000000" w:rsidDel="00000000" w:rsidP="00000000" w:rsidRDefault="00000000" w:rsidRPr="00000000" w14:paraId="0000006B">
      <w:pPr>
        <w:pBdr>
          <w:left w:color="auto" w:space="15" w:sz="0" w:val="none"/>
        </w:pBdr>
        <w:shd w:fill="ffffff" w:val="clear"/>
        <w:spacing w:after="240" w:before="240" w:line="310.9090909090909" w:lineRule="auto"/>
        <w:jc w:val="both"/>
        <w:rPr>
          <w:color w:val="666666"/>
          <w:sz w:val="24"/>
          <w:szCs w:val="24"/>
        </w:rPr>
      </w:pPr>
      <w:r w:rsidDel="00000000" w:rsidR="00000000" w:rsidRPr="00000000">
        <w:rPr>
          <w:color w:val="666666"/>
          <w:sz w:val="24"/>
          <w:szCs w:val="24"/>
          <w:rtl w:val="0"/>
        </w:rPr>
        <w:t xml:space="preserve">Yuriy Anatolyevich RAKHMANIN — academician of RAS,M.D., Professor, Director of the Institute of Human Ecology and Environmental Health named A.N. Sysin, Russian Ministry of Health, Vice President of the RANS</w:t>
      </w:r>
    </w:p>
    <w:p w:rsidR="00000000" w:rsidDel="00000000" w:rsidP="00000000" w:rsidRDefault="00000000" w:rsidRPr="00000000" w14:paraId="0000006C">
      <w:pPr>
        <w:pBdr>
          <w:left w:color="auto" w:space="15" w:sz="0" w:val="none"/>
        </w:pBdr>
        <w:shd w:fill="ffffff" w:val="clear"/>
        <w:spacing w:after="240" w:before="240" w:line="310.9090909090909" w:lineRule="auto"/>
        <w:jc w:val="both"/>
        <w:rPr>
          <w:color w:val="666666"/>
          <w:sz w:val="24"/>
          <w:szCs w:val="24"/>
        </w:rPr>
      </w:pPr>
      <w:r w:rsidDel="00000000" w:rsidR="00000000" w:rsidRPr="00000000">
        <w:rPr>
          <w:color w:val="666666"/>
          <w:sz w:val="24"/>
          <w:szCs w:val="24"/>
          <w:rtl w:val="0"/>
        </w:rPr>
        <w:t xml:space="preserve">Sergei Vadimovich STEPASHIN — Dr. Jur.Sc. Professor, Head of the Supervisory Board of the State Corporation “Fund for Public Utilities Reform Assistance»</w:t>
      </w:r>
    </w:p>
    <w:p w:rsidR="00000000" w:rsidDel="00000000" w:rsidP="00000000" w:rsidRDefault="00000000" w:rsidRPr="00000000" w14:paraId="0000006D">
      <w:pPr>
        <w:pBdr>
          <w:left w:color="auto" w:space="15" w:sz="0" w:val="none"/>
        </w:pBdr>
        <w:shd w:fill="ffffff" w:val="clear"/>
        <w:spacing w:after="240" w:before="240" w:line="310.9090909090909" w:lineRule="auto"/>
        <w:jc w:val="both"/>
        <w:rPr>
          <w:color w:val="666666"/>
          <w:sz w:val="24"/>
          <w:szCs w:val="24"/>
        </w:rPr>
      </w:pPr>
      <w:r w:rsidDel="00000000" w:rsidR="00000000" w:rsidRPr="00000000">
        <w:rPr>
          <w:color w:val="666666"/>
          <w:sz w:val="24"/>
          <w:szCs w:val="24"/>
          <w:rtl w:val="0"/>
        </w:rPr>
        <w:t xml:space="preserve">Vladimir Georgievich TYMINSKY — Dr. Geol.-Min. Sc., Professor, President of the European Academy of Natural Sciences (Germany, Hannover), Honorary Chief Scientific Secretary of the RANS</w:t>
      </w:r>
    </w:p>
    <w:p w:rsidR="00000000" w:rsidDel="00000000" w:rsidP="00000000" w:rsidRDefault="00000000" w:rsidRPr="00000000" w14:paraId="0000006E">
      <w:pPr>
        <w:pBdr>
          <w:left w:color="auto" w:space="15" w:sz="0" w:val="none"/>
        </w:pBdr>
        <w:shd w:fill="ffffff" w:val="clear"/>
        <w:spacing w:after="240" w:before="240" w:line="310.9090909090909" w:lineRule="auto"/>
        <w:jc w:val="both"/>
        <w:rPr>
          <w:color w:val="666666"/>
          <w:sz w:val="24"/>
          <w:szCs w:val="24"/>
        </w:rPr>
      </w:pPr>
      <w:r w:rsidDel="00000000" w:rsidR="00000000" w:rsidRPr="00000000">
        <w:rPr>
          <w:color w:val="666666"/>
          <w:sz w:val="24"/>
          <w:szCs w:val="24"/>
          <w:rtl w:val="0"/>
        </w:rPr>
        <w:t xml:space="preserve">Georgy Nikolaevich FURSEY — Dr.Phys.-Math.Sc., Professor, Professor of State University of Telecommunications, Head of the Department of Physics, Director of Surface Electrophysical Studies Centre, Honorary Vice-President of the RANS</w:t>
      </w:r>
    </w:p>
    <w:p w:rsidR="00000000" w:rsidDel="00000000" w:rsidP="00000000" w:rsidRDefault="00000000" w:rsidRPr="00000000" w14:paraId="0000006F">
      <w:pPr>
        <w:pBdr>
          <w:left w:color="auto" w:space="15" w:sz="0" w:val="none"/>
        </w:pBdr>
        <w:shd w:fill="ffffff" w:val="clear"/>
        <w:spacing w:after="240" w:before="240" w:line="310.9090909090909" w:lineRule="auto"/>
        <w:jc w:val="both"/>
        <w:rPr>
          <w:color w:val="666666"/>
          <w:sz w:val="24"/>
          <w:szCs w:val="24"/>
        </w:rPr>
      </w:pPr>
      <w:r w:rsidDel="00000000" w:rsidR="00000000" w:rsidRPr="00000000">
        <w:rPr>
          <w:color w:val="666666"/>
          <w:sz w:val="24"/>
          <w:szCs w:val="24"/>
          <w:rtl w:val="0"/>
        </w:rPr>
        <w:t xml:space="preserve">George B. CHILINGAR — foreign member of the RAS, Professor, Head of the RAS Scientific Center, United States</w:t>
      </w:r>
    </w:p>
    <w:p w:rsidR="00000000" w:rsidDel="00000000" w:rsidP="00000000" w:rsidRDefault="00000000" w:rsidRPr="00000000" w14:paraId="00000070">
      <w:pPr>
        <w:pBdr>
          <w:left w:color="auto" w:space="15" w:sz="0" w:val="none"/>
        </w:pBdr>
        <w:shd w:fill="ffffff" w:val="clear"/>
        <w:spacing w:after="240" w:before="240" w:line="310.9090909090909" w:lineRule="auto"/>
        <w:jc w:val="both"/>
        <w:rPr>
          <w:color w:val="666666"/>
          <w:sz w:val="24"/>
          <w:szCs w:val="24"/>
        </w:rPr>
      </w:pPr>
      <w:r w:rsidDel="00000000" w:rsidR="00000000" w:rsidRPr="00000000">
        <w:rPr>
          <w:color w:val="666666"/>
          <w:sz w:val="24"/>
          <w:szCs w:val="24"/>
          <w:rtl w:val="0"/>
        </w:rPr>
        <w:t xml:space="preserve">Pavel Aleksandrovich ALEKSEEV — Ph.D., Head of the Organizational Department of the RANS, head of the Editorial Office of magazine “ Bulletin of the RANS”</w:t>
      </w:r>
    </w:p>
    <w:p w:rsidR="00000000" w:rsidDel="00000000" w:rsidP="00000000" w:rsidRDefault="00000000" w:rsidRPr="00000000" w14:paraId="00000071">
      <w:pPr>
        <w:pBdr>
          <w:left w:color="auto" w:space="15" w:sz="0" w:val="none"/>
        </w:pBdr>
        <w:shd w:fill="ffffff" w:val="clear"/>
        <w:spacing w:after="240" w:before="240" w:line="310.9090909090909" w:lineRule="auto"/>
        <w:jc w:val="both"/>
        <w:rPr>
          <w:color w:val="666666"/>
          <w:sz w:val="24"/>
          <w:szCs w:val="24"/>
        </w:rPr>
      </w:pPr>
      <w:r w:rsidDel="00000000" w:rsidR="00000000" w:rsidRPr="00000000">
        <w:rPr>
          <w:rtl w:val="0"/>
        </w:rPr>
      </w:r>
    </w:p>
    <w:p w:rsidR="00000000" w:rsidDel="00000000" w:rsidP="00000000" w:rsidRDefault="00000000" w:rsidRPr="00000000" w14:paraId="00000072">
      <w:pPr>
        <w:jc w:val="both"/>
        <w:rPr>
          <w:color w:val="b32017"/>
          <w:sz w:val="30"/>
          <w:szCs w:val="30"/>
          <w:highlight w:val="white"/>
        </w:rPr>
      </w:pPr>
      <w:r w:rsidDel="00000000" w:rsidR="00000000" w:rsidRPr="00000000">
        <w:rPr>
          <w:color w:val="b32017"/>
          <w:sz w:val="30"/>
          <w:szCs w:val="30"/>
          <w:highlight w:val="white"/>
          <w:rtl w:val="0"/>
        </w:rPr>
        <w:t xml:space="preserve">DIRECTIONAL RULES AND PUBLICATION OF ARTICLES IN THE BULLETIN OF RANS</w:t>
      </w:r>
    </w:p>
    <w:p w:rsidR="00000000" w:rsidDel="00000000" w:rsidP="00000000" w:rsidRDefault="00000000" w:rsidRPr="00000000" w14:paraId="00000073">
      <w:pPr>
        <w:numPr>
          <w:ilvl w:val="0"/>
          <w:numId w:val="3"/>
        </w:numPr>
        <w:shd w:fill="ffffff" w:val="clear"/>
        <w:spacing w:after="0" w:afterAutospacing="0" w:before="480" w:line="255" w:lineRule="auto"/>
        <w:ind w:left="1360" w:right="640" w:hanging="360"/>
        <w:rPr>
          <w:color w:val="666666"/>
          <w:sz w:val="24"/>
          <w:szCs w:val="24"/>
        </w:rPr>
      </w:pPr>
      <w:r w:rsidDel="00000000" w:rsidR="00000000" w:rsidRPr="00000000">
        <w:rPr>
          <w:color w:val="666666"/>
          <w:sz w:val="24"/>
          <w:szCs w:val="24"/>
          <w:rtl w:val="0"/>
        </w:rPr>
        <w:t xml:space="preserve">Article, prepared and signed by the author (co-authors) (certificate of the author (authors) and letter to the editor should be sent by e-mail: vestnikraen@yandex.ru</w:t>
      </w:r>
    </w:p>
    <w:p w:rsidR="00000000" w:rsidDel="00000000" w:rsidP="00000000" w:rsidRDefault="00000000" w:rsidRPr="00000000" w14:paraId="00000074">
      <w:pPr>
        <w:numPr>
          <w:ilvl w:val="0"/>
          <w:numId w:val="3"/>
        </w:numPr>
        <w:shd w:fill="ffffff" w:val="clear"/>
        <w:spacing w:after="0" w:afterAutospacing="0" w:before="0" w:beforeAutospacing="0" w:line="255" w:lineRule="auto"/>
        <w:ind w:left="1360" w:right="640" w:hanging="360"/>
        <w:rPr>
          <w:color w:val="666666"/>
          <w:sz w:val="24"/>
          <w:szCs w:val="24"/>
        </w:rPr>
      </w:pPr>
      <w:r w:rsidDel="00000000" w:rsidR="00000000" w:rsidRPr="00000000">
        <w:rPr>
          <w:color w:val="666666"/>
          <w:sz w:val="24"/>
          <w:szCs w:val="24"/>
          <w:rtl w:val="0"/>
        </w:rPr>
        <w:t xml:space="preserve">Detailed requirements for the submission of articles to the editor are contain the rules for authors.</w:t>
      </w:r>
    </w:p>
    <w:p w:rsidR="00000000" w:rsidDel="00000000" w:rsidP="00000000" w:rsidRDefault="00000000" w:rsidRPr="00000000" w14:paraId="00000075">
      <w:pPr>
        <w:numPr>
          <w:ilvl w:val="0"/>
          <w:numId w:val="3"/>
        </w:numPr>
        <w:shd w:fill="ffffff" w:val="clear"/>
        <w:spacing w:after="0" w:afterAutospacing="0" w:before="0" w:beforeAutospacing="0" w:line="255" w:lineRule="auto"/>
        <w:ind w:left="1360" w:right="640" w:hanging="360"/>
        <w:rPr>
          <w:color w:val="666666"/>
          <w:sz w:val="24"/>
          <w:szCs w:val="24"/>
        </w:rPr>
      </w:pPr>
      <w:r w:rsidDel="00000000" w:rsidR="00000000" w:rsidRPr="00000000">
        <w:rPr>
          <w:color w:val="666666"/>
          <w:sz w:val="24"/>
          <w:szCs w:val="24"/>
          <w:rtl w:val="0"/>
        </w:rPr>
        <w:t xml:space="preserve">in the targeted article should contain a summary in English and Russian, keywords in English and Russian languages, UDC.</w:t>
      </w:r>
    </w:p>
    <w:p w:rsidR="00000000" w:rsidDel="00000000" w:rsidP="00000000" w:rsidRDefault="00000000" w:rsidRPr="00000000" w14:paraId="00000076">
      <w:pPr>
        <w:numPr>
          <w:ilvl w:val="0"/>
          <w:numId w:val="3"/>
        </w:numPr>
        <w:shd w:fill="ffffff" w:val="clear"/>
        <w:spacing w:after="0" w:afterAutospacing="0" w:before="0" w:beforeAutospacing="0" w:line="255" w:lineRule="auto"/>
        <w:ind w:left="1360" w:right="640" w:hanging="360"/>
        <w:rPr>
          <w:color w:val="666666"/>
          <w:sz w:val="24"/>
          <w:szCs w:val="24"/>
        </w:rPr>
      </w:pPr>
      <w:r w:rsidDel="00000000" w:rsidR="00000000" w:rsidRPr="00000000">
        <w:rPr>
          <w:color w:val="666666"/>
          <w:sz w:val="24"/>
          <w:szCs w:val="24"/>
          <w:rtl w:val="0"/>
        </w:rPr>
        <w:t xml:space="preserve">Article is registered t by Secretary of the journal and passed to Editor-in-Chief.</w:t>
      </w:r>
    </w:p>
    <w:p w:rsidR="00000000" w:rsidDel="00000000" w:rsidP="00000000" w:rsidRDefault="00000000" w:rsidRPr="00000000" w14:paraId="00000077">
      <w:pPr>
        <w:numPr>
          <w:ilvl w:val="0"/>
          <w:numId w:val="3"/>
        </w:numPr>
        <w:shd w:fill="ffffff" w:val="clear"/>
        <w:spacing w:after="0" w:afterAutospacing="0" w:before="0" w:beforeAutospacing="0" w:line="255" w:lineRule="auto"/>
        <w:ind w:left="1360" w:right="640" w:hanging="360"/>
        <w:rPr>
          <w:color w:val="666666"/>
          <w:sz w:val="24"/>
          <w:szCs w:val="24"/>
        </w:rPr>
      </w:pPr>
      <w:r w:rsidDel="00000000" w:rsidR="00000000" w:rsidRPr="00000000">
        <w:rPr>
          <w:color w:val="666666"/>
          <w:sz w:val="24"/>
          <w:szCs w:val="24"/>
          <w:rtl w:val="0"/>
        </w:rPr>
        <w:t xml:space="preserve">Editor-in-Chief makes a decision to transfer the article to reviewer, usually a member of the editorial board or external reviewer recognized by the scientific community — expert in this area of knowledge.</w:t>
      </w:r>
    </w:p>
    <w:p w:rsidR="00000000" w:rsidDel="00000000" w:rsidP="00000000" w:rsidRDefault="00000000" w:rsidRPr="00000000" w14:paraId="00000078">
      <w:pPr>
        <w:numPr>
          <w:ilvl w:val="0"/>
          <w:numId w:val="3"/>
        </w:numPr>
        <w:shd w:fill="ffffff" w:val="clear"/>
        <w:spacing w:after="0" w:afterAutospacing="0" w:before="0" w:beforeAutospacing="0" w:line="255" w:lineRule="auto"/>
        <w:ind w:left="1360" w:right="640" w:hanging="360"/>
        <w:rPr>
          <w:color w:val="666666"/>
          <w:sz w:val="24"/>
          <w:szCs w:val="24"/>
        </w:rPr>
      </w:pPr>
      <w:r w:rsidDel="00000000" w:rsidR="00000000" w:rsidRPr="00000000">
        <w:rPr>
          <w:color w:val="666666"/>
          <w:sz w:val="24"/>
          <w:szCs w:val="24"/>
          <w:rtl w:val="0"/>
        </w:rPr>
        <w:t xml:space="preserve">The reviewer should in 1 month send a review or a grounded refusal by e-mail.</w:t>
      </w:r>
    </w:p>
    <w:p w:rsidR="00000000" w:rsidDel="00000000" w:rsidP="00000000" w:rsidRDefault="00000000" w:rsidRPr="00000000" w14:paraId="00000079">
      <w:pPr>
        <w:numPr>
          <w:ilvl w:val="0"/>
          <w:numId w:val="3"/>
        </w:numPr>
        <w:shd w:fill="ffffff" w:val="clear"/>
        <w:spacing w:after="0" w:afterAutospacing="0" w:before="0" w:beforeAutospacing="0" w:line="255" w:lineRule="auto"/>
        <w:ind w:left="1360" w:right="640" w:hanging="360"/>
        <w:rPr>
          <w:color w:val="666666"/>
          <w:sz w:val="24"/>
          <w:szCs w:val="24"/>
        </w:rPr>
      </w:pPr>
      <w:r w:rsidDel="00000000" w:rsidR="00000000" w:rsidRPr="00000000">
        <w:rPr>
          <w:color w:val="666666"/>
          <w:sz w:val="24"/>
          <w:szCs w:val="24"/>
          <w:rtl w:val="0"/>
        </w:rPr>
        <w:t xml:space="preserve">A review on a paper is considered at the nearest meeting of the Editorial Board, where a decision on inclusion of articles into the corresponding issue of the magazine, the finalization of articles taking into account the comments or refusal of issuance pointing out the reasons.</w:t>
      </w:r>
    </w:p>
    <w:p w:rsidR="00000000" w:rsidDel="00000000" w:rsidP="00000000" w:rsidRDefault="00000000" w:rsidRPr="00000000" w14:paraId="0000007A">
      <w:pPr>
        <w:numPr>
          <w:ilvl w:val="0"/>
          <w:numId w:val="3"/>
        </w:numPr>
        <w:shd w:fill="ffffff" w:val="clear"/>
        <w:spacing w:after="0" w:afterAutospacing="0" w:before="0" w:beforeAutospacing="0" w:line="255" w:lineRule="auto"/>
        <w:ind w:left="1360" w:right="640" w:hanging="360"/>
        <w:rPr>
          <w:color w:val="666666"/>
          <w:sz w:val="24"/>
          <w:szCs w:val="24"/>
        </w:rPr>
      </w:pPr>
      <w:r w:rsidDel="00000000" w:rsidR="00000000" w:rsidRPr="00000000">
        <w:rPr>
          <w:color w:val="666666"/>
          <w:sz w:val="24"/>
          <w:szCs w:val="24"/>
          <w:rtl w:val="0"/>
        </w:rPr>
        <w:t xml:space="preserve">The decision of the Editorial Board should be sent to the author (s) by e-mail.</w:t>
      </w:r>
    </w:p>
    <w:p w:rsidR="00000000" w:rsidDel="00000000" w:rsidP="00000000" w:rsidRDefault="00000000" w:rsidRPr="00000000" w14:paraId="0000007B">
      <w:pPr>
        <w:numPr>
          <w:ilvl w:val="0"/>
          <w:numId w:val="3"/>
        </w:numPr>
        <w:shd w:fill="ffffff" w:val="clear"/>
        <w:spacing w:after="0" w:afterAutospacing="0" w:before="0" w:beforeAutospacing="0" w:line="255" w:lineRule="auto"/>
        <w:ind w:left="1360" w:right="640" w:hanging="360"/>
        <w:rPr>
          <w:color w:val="666666"/>
          <w:sz w:val="24"/>
          <w:szCs w:val="24"/>
        </w:rPr>
      </w:pPr>
      <w:r w:rsidDel="00000000" w:rsidR="00000000" w:rsidRPr="00000000">
        <w:rPr>
          <w:color w:val="666666"/>
          <w:sz w:val="24"/>
          <w:szCs w:val="24"/>
          <w:rtl w:val="0"/>
        </w:rPr>
        <w:t xml:space="preserve">If it needs to rework the article, the author is obliged to submit an article within a specified period fixed by editorial board.</w:t>
      </w:r>
    </w:p>
    <w:p w:rsidR="00000000" w:rsidDel="00000000" w:rsidP="00000000" w:rsidRDefault="00000000" w:rsidRPr="00000000" w14:paraId="0000007C">
      <w:pPr>
        <w:numPr>
          <w:ilvl w:val="0"/>
          <w:numId w:val="3"/>
        </w:numPr>
        <w:shd w:fill="ffffff" w:val="clear"/>
        <w:spacing w:after="0" w:afterAutospacing="0" w:before="0" w:beforeAutospacing="0" w:line="255" w:lineRule="auto"/>
        <w:ind w:left="1360" w:right="640" w:hanging="360"/>
        <w:rPr>
          <w:color w:val="666666"/>
          <w:sz w:val="24"/>
          <w:szCs w:val="24"/>
        </w:rPr>
      </w:pPr>
      <w:r w:rsidDel="00000000" w:rsidR="00000000" w:rsidRPr="00000000">
        <w:rPr>
          <w:color w:val="666666"/>
          <w:sz w:val="24"/>
          <w:szCs w:val="24"/>
          <w:rtl w:val="0"/>
        </w:rPr>
        <w:t xml:space="preserve">In case of different positions of the reviewer and the majority of the members of the Editorial Board, the article might be further sent for reviewing to the famous specialist in this field of knowledge. This decision is necessarily brought to the author (s) by e-mail.</w:t>
      </w:r>
    </w:p>
    <w:p w:rsidR="00000000" w:rsidDel="00000000" w:rsidP="00000000" w:rsidRDefault="00000000" w:rsidRPr="00000000" w14:paraId="0000007D">
      <w:pPr>
        <w:numPr>
          <w:ilvl w:val="0"/>
          <w:numId w:val="3"/>
        </w:numPr>
        <w:shd w:fill="ffffff" w:val="clear"/>
        <w:spacing w:after="560" w:before="0" w:beforeAutospacing="0" w:line="255" w:lineRule="auto"/>
        <w:ind w:left="1360" w:right="640" w:hanging="360"/>
        <w:rPr>
          <w:color w:val="666666"/>
          <w:sz w:val="24"/>
          <w:szCs w:val="24"/>
        </w:rPr>
      </w:pPr>
      <w:r w:rsidDel="00000000" w:rsidR="00000000" w:rsidRPr="00000000">
        <w:rPr>
          <w:color w:val="666666"/>
          <w:sz w:val="24"/>
          <w:szCs w:val="24"/>
          <w:rtl w:val="0"/>
        </w:rPr>
        <w:t xml:space="preserve">In case of positive decision of the Editorial Board the article is included in corresponding number of the magazine. The author (s) are informed about decision by e-mail.</w:t>
      </w:r>
    </w:p>
    <w:p w:rsidR="00000000" w:rsidDel="00000000" w:rsidP="00000000" w:rsidRDefault="00000000" w:rsidRPr="00000000" w14:paraId="0000007E">
      <w:pPr>
        <w:pBdr>
          <w:left w:color="auto" w:space="15" w:sz="0" w:val="none"/>
        </w:pBdr>
        <w:shd w:fill="ffffff" w:val="clear"/>
        <w:spacing w:after="240" w:before="240" w:line="310.9090909090909" w:lineRule="auto"/>
        <w:jc w:val="both"/>
        <w:rPr>
          <w:color w:val="666666"/>
          <w:sz w:val="24"/>
          <w:szCs w:val="24"/>
        </w:rPr>
      </w:pPr>
      <w:r w:rsidDel="00000000" w:rsidR="00000000" w:rsidRPr="00000000">
        <w:rPr>
          <w:color w:val="666666"/>
          <w:sz w:val="24"/>
          <w:szCs w:val="24"/>
          <w:rtl w:val="0"/>
        </w:rPr>
        <w:t xml:space="preserve">Discussed and accepted for execution at a meeting of the Editorial Board of the Journal “Bulletin of the RANS” on February, 7, 2002.</w:t>
      </w:r>
    </w:p>
    <w:p w:rsidR="00000000" w:rsidDel="00000000" w:rsidP="00000000" w:rsidRDefault="00000000" w:rsidRPr="00000000" w14:paraId="0000007F">
      <w:pPr>
        <w:pBdr>
          <w:left w:color="auto" w:space="15" w:sz="0" w:val="none"/>
        </w:pBdr>
        <w:shd w:fill="ffffff" w:val="clear"/>
        <w:spacing w:after="240" w:before="240" w:line="310.9090909090909" w:lineRule="auto"/>
        <w:jc w:val="both"/>
        <w:rPr>
          <w:color w:val="666666"/>
          <w:sz w:val="24"/>
          <w:szCs w:val="24"/>
        </w:rPr>
      </w:pPr>
      <w:r w:rsidDel="00000000" w:rsidR="00000000" w:rsidRPr="00000000">
        <w:rPr>
          <w:rtl w:val="0"/>
        </w:rPr>
      </w:r>
    </w:p>
    <w:p w:rsidR="00000000" w:rsidDel="00000000" w:rsidP="00000000" w:rsidRDefault="00000000" w:rsidRPr="00000000" w14:paraId="00000080">
      <w:pPr>
        <w:spacing w:after="100" w:before="100" w:lineRule="auto"/>
        <w:jc w:val="both"/>
        <w:rPr>
          <w:color w:val="b32017"/>
          <w:sz w:val="30"/>
          <w:szCs w:val="30"/>
          <w:highlight w:val="white"/>
        </w:rPr>
      </w:pPr>
      <w:r w:rsidDel="00000000" w:rsidR="00000000" w:rsidRPr="00000000">
        <w:rPr>
          <w:color w:val="b32017"/>
          <w:sz w:val="30"/>
          <w:szCs w:val="30"/>
          <w:highlight w:val="white"/>
          <w:rtl w:val="0"/>
        </w:rPr>
        <w:t xml:space="preserve">RULES FOR AUTHORS</w:t>
      </w:r>
    </w:p>
    <w:p w:rsidR="00000000" w:rsidDel="00000000" w:rsidP="00000000" w:rsidRDefault="00000000" w:rsidRPr="00000000" w14:paraId="00000081">
      <w:pPr>
        <w:pBdr>
          <w:left w:color="auto" w:space="15" w:sz="0" w:val="none"/>
        </w:pBdr>
        <w:shd w:fill="ffffff" w:val="clear"/>
        <w:spacing w:after="240" w:before="240" w:line="310.9090909090909" w:lineRule="auto"/>
        <w:jc w:val="both"/>
        <w:rPr>
          <w:color w:val="666666"/>
          <w:sz w:val="24"/>
          <w:szCs w:val="24"/>
        </w:rPr>
      </w:pPr>
      <w:r w:rsidDel="00000000" w:rsidR="00000000" w:rsidRPr="00000000">
        <w:rPr>
          <w:color w:val="666666"/>
          <w:sz w:val="24"/>
          <w:szCs w:val="24"/>
          <w:rtl w:val="0"/>
        </w:rPr>
        <w:t xml:space="preserve">General statute. The publication of the Bulletin of the RANS is intended to acquaint regularly Russian scientific community with the most important scientific and practical achievements of RANS members, with new developments and concepts in different fields of knowledge, current events in sections and divisions of the Academy both in Russia and abroad. That is why the submitted scientific materials should be concise and clear, available for a wide range of specialists in different fields of science. Brief scientific reports programs, discussions; readers’ letters are published in journal as well as information and advertising announcements.</w:t>
      </w:r>
    </w:p>
    <w:p w:rsidR="00000000" w:rsidDel="00000000" w:rsidP="00000000" w:rsidRDefault="00000000" w:rsidRPr="00000000" w14:paraId="00000082">
      <w:pPr>
        <w:pBdr>
          <w:left w:color="auto" w:space="15" w:sz="0" w:val="none"/>
        </w:pBdr>
        <w:shd w:fill="ffffff" w:val="clear"/>
        <w:spacing w:after="240" w:before="240" w:line="310.9090909090909" w:lineRule="auto"/>
        <w:jc w:val="both"/>
        <w:rPr>
          <w:color w:val="666666"/>
          <w:sz w:val="24"/>
          <w:szCs w:val="24"/>
        </w:rPr>
      </w:pPr>
      <w:r w:rsidDel="00000000" w:rsidR="00000000" w:rsidRPr="00000000">
        <w:rPr>
          <w:rFonts w:ascii="Arial Unicode MS" w:cs="Arial Unicode MS" w:eastAsia="Arial Unicode MS" w:hAnsi="Arial Unicode MS"/>
          <w:color w:val="666666"/>
          <w:sz w:val="24"/>
          <w:szCs w:val="24"/>
          <w:rtl w:val="0"/>
        </w:rPr>
        <w:t xml:space="preserve">Requirements for manuscripts. Text should be printed by 12 font, 1.5 spacing in MS WORD format. The volume of the text should not exceed 15 pages. Two paper copies of the text should be also presented. Summaries of the article in Russian and English with a volume of no more than 8−10 lines and keywords in English and Russian and UDC as well are attached.</w:t>
      </w:r>
    </w:p>
    <w:p w:rsidR="00000000" w:rsidDel="00000000" w:rsidP="00000000" w:rsidRDefault="00000000" w:rsidRPr="00000000" w14:paraId="00000083">
      <w:pPr>
        <w:pBdr>
          <w:left w:color="auto" w:space="15" w:sz="0" w:val="none"/>
        </w:pBdr>
        <w:shd w:fill="ffffff" w:val="clear"/>
        <w:spacing w:after="240" w:before="240" w:line="310.9090909090909" w:lineRule="auto"/>
        <w:jc w:val="both"/>
        <w:rPr>
          <w:color w:val="666666"/>
          <w:sz w:val="24"/>
          <w:szCs w:val="24"/>
        </w:rPr>
      </w:pPr>
      <w:r w:rsidDel="00000000" w:rsidR="00000000" w:rsidRPr="00000000">
        <w:rPr>
          <w:color w:val="666666"/>
          <w:sz w:val="24"/>
          <w:szCs w:val="24"/>
          <w:rtl w:val="0"/>
        </w:rPr>
        <w:t xml:space="preserve">The title of the article in Russian and in English, name, patronymic and a surname of the author (s), his (their) academic degree, academic status, position and institution are presented. The article must be signed by all authors and contain postal code, address, e-mail address and telephone number of the author (co-author) to correspond with editorial.</w:t>
      </w:r>
    </w:p>
    <w:p w:rsidR="00000000" w:rsidDel="00000000" w:rsidP="00000000" w:rsidRDefault="00000000" w:rsidRPr="00000000" w14:paraId="00000084">
      <w:pPr>
        <w:pBdr>
          <w:left w:color="auto" w:space="15" w:sz="0" w:val="none"/>
        </w:pBdr>
        <w:shd w:fill="ffffff" w:val="clear"/>
        <w:spacing w:after="240" w:before="240" w:line="310.9090909090909" w:lineRule="auto"/>
        <w:jc w:val="both"/>
        <w:rPr>
          <w:color w:val="666666"/>
          <w:sz w:val="24"/>
          <w:szCs w:val="24"/>
        </w:rPr>
      </w:pPr>
      <w:r w:rsidDel="00000000" w:rsidR="00000000" w:rsidRPr="00000000">
        <w:rPr>
          <w:color w:val="666666"/>
          <w:sz w:val="24"/>
          <w:szCs w:val="24"/>
          <w:rtl w:val="0"/>
        </w:rPr>
        <w:t xml:space="preserve">Illustrations. Illustrations (graphs, charts, drawings, photographs) are presented as separate files with indication of position for placement in the text. Bitmaps are in TIFF format with a resolution of 350 dpi. vector images in EPS format (text should be converted to curves/paths). If necessary, color illustrations can be posted in the journal for additional payment.</w:t>
      </w:r>
    </w:p>
    <w:p w:rsidR="00000000" w:rsidDel="00000000" w:rsidP="00000000" w:rsidRDefault="00000000" w:rsidRPr="00000000" w14:paraId="00000085">
      <w:pPr>
        <w:pBdr>
          <w:left w:color="auto" w:space="15" w:sz="0" w:val="none"/>
        </w:pBdr>
        <w:shd w:fill="ffffff" w:val="clear"/>
        <w:spacing w:after="240" w:before="240" w:line="310.9090909090909" w:lineRule="auto"/>
        <w:jc w:val="both"/>
        <w:rPr>
          <w:color w:val="666666"/>
          <w:sz w:val="24"/>
          <w:szCs w:val="24"/>
        </w:rPr>
      </w:pPr>
      <w:r w:rsidDel="00000000" w:rsidR="00000000" w:rsidRPr="00000000">
        <w:rPr>
          <w:color w:val="666666"/>
          <w:sz w:val="24"/>
          <w:szCs w:val="24"/>
          <w:rtl w:val="0"/>
        </w:rPr>
        <w:t xml:space="preserve">Formulas. The number of formulas in the article should not exceed 10.</w:t>
      </w:r>
    </w:p>
    <w:p w:rsidR="00000000" w:rsidDel="00000000" w:rsidP="00000000" w:rsidRDefault="00000000" w:rsidRPr="00000000" w14:paraId="00000086">
      <w:pPr>
        <w:pBdr>
          <w:left w:color="auto" w:space="15" w:sz="0" w:val="none"/>
        </w:pBdr>
        <w:shd w:fill="ffffff" w:val="clear"/>
        <w:spacing w:after="240" w:before="240" w:line="310.9090909090909" w:lineRule="auto"/>
        <w:jc w:val="both"/>
        <w:rPr>
          <w:color w:val="666666"/>
          <w:sz w:val="24"/>
          <w:szCs w:val="24"/>
        </w:rPr>
      </w:pPr>
      <w:r w:rsidDel="00000000" w:rsidR="00000000" w:rsidRPr="00000000">
        <w:rPr>
          <w:color w:val="666666"/>
          <w:sz w:val="24"/>
          <w:szCs w:val="24"/>
          <w:rtl w:val="0"/>
        </w:rPr>
        <w:t xml:space="preserve">List of literature numbered in alphabetical order. The reference to the serial number of referred work is given in square brackets in the text of the article. It is listed in the following form: surname and initials of the author (s), the full title of the work, the abbreviated name of journal, year, volume, number, pages references on monographs (books) include the full title, surname and initials of the author (s), city, publisher, year, and total number of pages.</w:t>
      </w:r>
    </w:p>
    <w:p w:rsidR="00000000" w:rsidDel="00000000" w:rsidP="00000000" w:rsidRDefault="00000000" w:rsidRPr="00000000" w14:paraId="00000087">
      <w:pPr>
        <w:pBdr>
          <w:left w:color="auto" w:space="15" w:sz="0" w:val="none"/>
        </w:pBdr>
        <w:shd w:fill="ffffff" w:val="clear"/>
        <w:spacing w:after="240" w:before="240" w:line="310.9090909090909" w:lineRule="auto"/>
        <w:jc w:val="both"/>
        <w:rPr>
          <w:color w:val="666666"/>
          <w:sz w:val="24"/>
          <w:szCs w:val="24"/>
        </w:rPr>
      </w:pPr>
      <w:r w:rsidDel="00000000" w:rsidR="00000000" w:rsidRPr="00000000">
        <w:rPr>
          <w:color w:val="666666"/>
          <w:sz w:val="24"/>
          <w:szCs w:val="24"/>
          <w:rtl w:val="0"/>
        </w:rPr>
        <w:t xml:space="preserve">The Editorial Board reserves the right to shorten and edit materials of the article.</w:t>
      </w:r>
    </w:p>
    <w:p w:rsidR="00000000" w:rsidDel="00000000" w:rsidP="00000000" w:rsidRDefault="00000000" w:rsidRPr="00000000" w14:paraId="00000088">
      <w:pPr>
        <w:pBdr>
          <w:left w:color="auto" w:space="15" w:sz="0" w:val="none"/>
        </w:pBdr>
        <w:shd w:fill="ffffff" w:val="clear"/>
        <w:spacing w:after="240" w:before="240" w:line="310.9090909090909" w:lineRule="auto"/>
        <w:jc w:val="both"/>
        <w:rPr>
          <w:color w:val="666666"/>
          <w:sz w:val="24"/>
          <w:szCs w:val="24"/>
        </w:rPr>
      </w:pPr>
      <w:r w:rsidDel="00000000" w:rsidR="00000000" w:rsidRPr="00000000">
        <w:rPr>
          <w:color w:val="666666"/>
          <w:sz w:val="24"/>
          <w:szCs w:val="24"/>
          <w:rtl w:val="0"/>
        </w:rPr>
        <w:t xml:space="preserve">Discussed and accepted for execution at a meeting of the Editorial Board of the Journal Bulletin of the RANS Febriary 7, 2002 year</w:t>
      </w:r>
    </w:p>
    <w:p w:rsidR="00000000" w:rsidDel="00000000" w:rsidP="00000000" w:rsidRDefault="00000000" w:rsidRPr="00000000" w14:paraId="00000089">
      <w:pPr>
        <w:pBdr>
          <w:left w:color="auto" w:space="15" w:sz="0" w:val="none"/>
        </w:pBdr>
        <w:shd w:fill="ffffff" w:val="clear"/>
        <w:spacing w:after="240" w:before="240" w:line="310.9090909090909" w:lineRule="auto"/>
        <w:jc w:val="both"/>
        <w:rPr>
          <w:color w:val="666666"/>
          <w:sz w:val="24"/>
          <w:szCs w:val="24"/>
        </w:rPr>
      </w:pPr>
      <w:r w:rsidDel="00000000" w:rsidR="00000000" w:rsidRPr="00000000">
        <w:rPr>
          <w:rtl w:val="0"/>
        </w:rPr>
      </w:r>
    </w:p>
    <w:p w:rsidR="00000000" w:rsidDel="00000000" w:rsidP="00000000" w:rsidRDefault="00000000" w:rsidRPr="00000000" w14:paraId="0000008A">
      <w:pPr>
        <w:spacing w:after="100" w:before="100" w:lineRule="auto"/>
        <w:jc w:val="both"/>
        <w:rPr>
          <w:color w:val="b32017"/>
          <w:sz w:val="30"/>
          <w:szCs w:val="30"/>
          <w:highlight w:val="white"/>
        </w:rPr>
      </w:pPr>
      <w:r w:rsidDel="00000000" w:rsidR="00000000" w:rsidRPr="00000000">
        <w:rPr>
          <w:color w:val="b32017"/>
          <w:sz w:val="30"/>
          <w:szCs w:val="30"/>
          <w:highlight w:val="white"/>
          <w:rtl w:val="0"/>
        </w:rPr>
        <w:t xml:space="preserve">RULES OF ARTICLES REVIEW IN THE BULLETIN OF THE RANS</w:t>
      </w:r>
    </w:p>
    <w:p w:rsidR="00000000" w:rsidDel="00000000" w:rsidP="00000000" w:rsidRDefault="00000000" w:rsidRPr="00000000" w14:paraId="0000008B">
      <w:pPr>
        <w:numPr>
          <w:ilvl w:val="0"/>
          <w:numId w:val="1"/>
        </w:numPr>
        <w:shd w:fill="ffffff" w:val="clear"/>
        <w:spacing w:after="0" w:afterAutospacing="0" w:before="480" w:line="255" w:lineRule="auto"/>
        <w:ind w:left="1360" w:right="640" w:hanging="360"/>
        <w:rPr>
          <w:color w:val="666666"/>
          <w:sz w:val="24"/>
          <w:szCs w:val="24"/>
        </w:rPr>
      </w:pPr>
      <w:r w:rsidDel="00000000" w:rsidR="00000000" w:rsidRPr="00000000">
        <w:rPr>
          <w:color w:val="666666"/>
          <w:sz w:val="24"/>
          <w:szCs w:val="24"/>
          <w:rtl w:val="0"/>
        </w:rPr>
        <w:t xml:space="preserve">Reviewer performs work on articles review on a voluntary basis. All reviewers are acknowledged experts on the subject of the article and have publications on the subject of the peer-reviewed article in last 3 years.</w:t>
      </w:r>
    </w:p>
    <w:p w:rsidR="00000000" w:rsidDel="00000000" w:rsidP="00000000" w:rsidRDefault="00000000" w:rsidRPr="00000000" w14:paraId="0000008C">
      <w:pPr>
        <w:numPr>
          <w:ilvl w:val="0"/>
          <w:numId w:val="1"/>
        </w:numPr>
        <w:shd w:fill="ffffff" w:val="clear"/>
        <w:spacing w:after="0" w:afterAutospacing="0" w:before="0" w:beforeAutospacing="0" w:line="255" w:lineRule="auto"/>
        <w:ind w:left="1360" w:right="640" w:hanging="360"/>
        <w:rPr>
          <w:color w:val="666666"/>
          <w:sz w:val="24"/>
          <w:szCs w:val="24"/>
        </w:rPr>
      </w:pPr>
      <w:r w:rsidDel="00000000" w:rsidR="00000000" w:rsidRPr="00000000">
        <w:rPr>
          <w:color w:val="666666"/>
          <w:sz w:val="24"/>
          <w:szCs w:val="24"/>
          <w:rtl w:val="0"/>
        </w:rPr>
        <w:t xml:space="preserve">Reviewer must inform the Chief Editor of the impossibility of a review article in the absence of sufficient qualifications for this work within a week from the date of receipt of the manuscript.</w:t>
      </w:r>
    </w:p>
    <w:p w:rsidR="00000000" w:rsidDel="00000000" w:rsidP="00000000" w:rsidRDefault="00000000" w:rsidRPr="00000000" w14:paraId="0000008D">
      <w:pPr>
        <w:numPr>
          <w:ilvl w:val="0"/>
          <w:numId w:val="1"/>
        </w:numPr>
        <w:shd w:fill="ffffff" w:val="clear"/>
        <w:spacing w:after="0" w:afterAutospacing="0" w:before="0" w:beforeAutospacing="0" w:line="255" w:lineRule="auto"/>
        <w:ind w:left="1360" w:right="640" w:hanging="360"/>
        <w:rPr>
          <w:color w:val="666666"/>
          <w:sz w:val="24"/>
          <w:szCs w:val="24"/>
        </w:rPr>
      </w:pPr>
      <w:r w:rsidDel="00000000" w:rsidR="00000000" w:rsidRPr="00000000">
        <w:rPr>
          <w:color w:val="666666"/>
          <w:sz w:val="24"/>
          <w:szCs w:val="24"/>
          <w:rtl w:val="0"/>
        </w:rPr>
        <w:t xml:space="preserve">Reviewer should keep confidentiality when considering article.</w:t>
      </w:r>
    </w:p>
    <w:p w:rsidR="00000000" w:rsidDel="00000000" w:rsidP="00000000" w:rsidRDefault="00000000" w:rsidRPr="00000000" w14:paraId="0000008E">
      <w:pPr>
        <w:numPr>
          <w:ilvl w:val="0"/>
          <w:numId w:val="1"/>
        </w:numPr>
        <w:shd w:fill="ffffff" w:val="clear"/>
        <w:spacing w:after="0" w:afterAutospacing="0" w:before="0" w:beforeAutospacing="0" w:line="255" w:lineRule="auto"/>
        <w:ind w:left="1360" w:right="640" w:hanging="360"/>
        <w:rPr>
          <w:color w:val="666666"/>
          <w:sz w:val="24"/>
          <w:szCs w:val="24"/>
        </w:rPr>
      </w:pPr>
      <w:r w:rsidDel="00000000" w:rsidR="00000000" w:rsidRPr="00000000">
        <w:rPr>
          <w:color w:val="666666"/>
          <w:sz w:val="24"/>
          <w:szCs w:val="24"/>
          <w:rtl w:val="0"/>
        </w:rPr>
        <w:t xml:space="preserve">Reviewer has no right to use the data, ideas, the results obtained by the author of the article, without his written consent.</w:t>
      </w:r>
    </w:p>
    <w:p w:rsidR="00000000" w:rsidDel="00000000" w:rsidP="00000000" w:rsidRDefault="00000000" w:rsidRPr="00000000" w14:paraId="0000008F">
      <w:pPr>
        <w:numPr>
          <w:ilvl w:val="0"/>
          <w:numId w:val="1"/>
        </w:numPr>
        <w:shd w:fill="ffffff" w:val="clear"/>
        <w:spacing w:after="0" w:afterAutospacing="0" w:before="0" w:beforeAutospacing="0" w:line="255" w:lineRule="auto"/>
        <w:ind w:left="1360" w:right="640" w:hanging="360"/>
        <w:rPr>
          <w:color w:val="666666"/>
          <w:sz w:val="24"/>
          <w:szCs w:val="24"/>
        </w:rPr>
      </w:pPr>
      <w:r w:rsidDel="00000000" w:rsidR="00000000" w:rsidRPr="00000000">
        <w:rPr>
          <w:color w:val="666666"/>
          <w:sz w:val="24"/>
          <w:szCs w:val="24"/>
          <w:rtl w:val="0"/>
        </w:rPr>
        <w:t xml:space="preserve">Reviewer must send the review or motivated refusal of article, within 1 month from the date of receipt of the work.</w:t>
      </w:r>
    </w:p>
    <w:p w:rsidR="00000000" w:rsidDel="00000000" w:rsidP="00000000" w:rsidRDefault="00000000" w:rsidRPr="00000000" w14:paraId="00000090">
      <w:pPr>
        <w:numPr>
          <w:ilvl w:val="0"/>
          <w:numId w:val="1"/>
        </w:numPr>
        <w:shd w:fill="ffffff" w:val="clear"/>
        <w:spacing w:after="0" w:afterAutospacing="0" w:before="0" w:beforeAutospacing="0" w:line="255" w:lineRule="auto"/>
        <w:ind w:left="1360" w:right="640" w:hanging="360"/>
        <w:rPr>
          <w:color w:val="666666"/>
          <w:sz w:val="24"/>
          <w:szCs w:val="24"/>
        </w:rPr>
      </w:pPr>
      <w:r w:rsidDel="00000000" w:rsidR="00000000" w:rsidRPr="00000000">
        <w:rPr>
          <w:color w:val="666666"/>
          <w:sz w:val="24"/>
          <w:szCs w:val="24"/>
          <w:rtl w:val="0"/>
        </w:rPr>
        <w:t xml:space="preserve">Reviewer should consider work aimed him objectively expressing reasoned position on matters in the article problems and ways of their solution.</w:t>
      </w:r>
    </w:p>
    <w:p w:rsidR="00000000" w:rsidDel="00000000" w:rsidP="00000000" w:rsidRDefault="00000000" w:rsidRPr="00000000" w14:paraId="00000091">
      <w:pPr>
        <w:numPr>
          <w:ilvl w:val="0"/>
          <w:numId w:val="1"/>
        </w:numPr>
        <w:shd w:fill="ffffff" w:val="clear"/>
        <w:spacing w:after="0" w:afterAutospacing="0" w:before="0" w:beforeAutospacing="0" w:line="255" w:lineRule="auto"/>
        <w:ind w:left="1360" w:right="640" w:hanging="360"/>
        <w:rPr>
          <w:color w:val="666666"/>
          <w:sz w:val="24"/>
          <w:szCs w:val="24"/>
        </w:rPr>
      </w:pPr>
      <w:r w:rsidDel="00000000" w:rsidR="00000000" w:rsidRPr="00000000">
        <w:rPr>
          <w:color w:val="666666"/>
          <w:sz w:val="24"/>
          <w:szCs w:val="24"/>
          <w:rtl w:val="0"/>
        </w:rPr>
        <w:t xml:space="preserve">Reviews should definitely reflect the relevance, relevance of the stated problems, solutions and the main results and conclusions obtained by the author (authors).</w:t>
      </w:r>
    </w:p>
    <w:p w:rsidR="00000000" w:rsidDel="00000000" w:rsidP="00000000" w:rsidRDefault="00000000" w:rsidRPr="00000000" w14:paraId="00000092">
      <w:pPr>
        <w:numPr>
          <w:ilvl w:val="0"/>
          <w:numId w:val="1"/>
        </w:numPr>
        <w:shd w:fill="ffffff" w:val="clear"/>
        <w:spacing w:after="0" w:afterAutospacing="0" w:before="0" w:beforeAutospacing="0" w:line="255" w:lineRule="auto"/>
        <w:ind w:left="1360" w:right="640" w:hanging="360"/>
        <w:rPr>
          <w:color w:val="666666"/>
          <w:sz w:val="24"/>
          <w:szCs w:val="24"/>
        </w:rPr>
      </w:pPr>
      <w:r w:rsidDel="00000000" w:rsidR="00000000" w:rsidRPr="00000000">
        <w:rPr>
          <w:color w:val="666666"/>
          <w:sz w:val="24"/>
          <w:szCs w:val="24"/>
          <w:rtl w:val="0"/>
        </w:rPr>
        <w:t xml:space="preserve">Reviewer is required to identify possible similarities considered working with the previously published article and notify the editor-in-Chief. Copies of the peer reviews, or motivated refusal should be sent to the author (s) by e-mail.</w:t>
      </w:r>
    </w:p>
    <w:p w:rsidR="00000000" w:rsidDel="00000000" w:rsidP="00000000" w:rsidRDefault="00000000" w:rsidRPr="00000000" w14:paraId="00000093">
      <w:pPr>
        <w:numPr>
          <w:ilvl w:val="0"/>
          <w:numId w:val="1"/>
        </w:numPr>
        <w:shd w:fill="ffffff" w:val="clear"/>
        <w:spacing w:after="0" w:afterAutospacing="0" w:before="0" w:beforeAutospacing="0" w:line="255" w:lineRule="auto"/>
        <w:ind w:left="1360" w:right="640" w:hanging="360"/>
        <w:rPr>
          <w:color w:val="666666"/>
          <w:sz w:val="24"/>
          <w:szCs w:val="24"/>
        </w:rPr>
      </w:pPr>
      <w:r w:rsidDel="00000000" w:rsidR="00000000" w:rsidRPr="00000000">
        <w:rPr>
          <w:color w:val="666666"/>
          <w:sz w:val="24"/>
          <w:szCs w:val="24"/>
          <w:rtl w:val="0"/>
        </w:rPr>
        <w:t xml:space="preserve">In the final part of the review there must be a reviewers conclusions concerning advisability of publication, necessary correction according made comments, or refusal of publishing.</w:t>
      </w:r>
    </w:p>
    <w:p w:rsidR="00000000" w:rsidDel="00000000" w:rsidP="00000000" w:rsidRDefault="00000000" w:rsidRPr="00000000" w14:paraId="00000094">
      <w:pPr>
        <w:numPr>
          <w:ilvl w:val="0"/>
          <w:numId w:val="1"/>
        </w:numPr>
        <w:shd w:fill="ffffff" w:val="clear"/>
        <w:spacing w:after="560" w:before="0" w:beforeAutospacing="0" w:line="255" w:lineRule="auto"/>
        <w:ind w:left="1360" w:right="640" w:hanging="360"/>
        <w:rPr>
          <w:color w:val="666666"/>
          <w:sz w:val="24"/>
          <w:szCs w:val="24"/>
        </w:rPr>
      </w:pPr>
      <w:r w:rsidDel="00000000" w:rsidR="00000000" w:rsidRPr="00000000">
        <w:rPr>
          <w:color w:val="666666"/>
          <w:sz w:val="24"/>
          <w:szCs w:val="24"/>
          <w:rtl w:val="0"/>
        </w:rPr>
        <w:t xml:space="preserve">Prepared reviews are stored at the Publisher and the editorial office within 5 years and copies of reviews can be directed to the Ministry of education and science of the Russian Federation for admission of the corresponding request to the editor of the publication.</w:t>
      </w:r>
    </w:p>
    <w:p w:rsidR="00000000" w:rsidDel="00000000" w:rsidP="00000000" w:rsidRDefault="00000000" w:rsidRPr="00000000" w14:paraId="00000095">
      <w:pPr>
        <w:pBdr>
          <w:left w:color="auto" w:space="15" w:sz="0" w:val="none"/>
        </w:pBdr>
        <w:shd w:fill="ffffff" w:val="clear"/>
        <w:spacing w:after="240" w:before="240" w:line="310.9090909090909" w:lineRule="auto"/>
        <w:jc w:val="both"/>
        <w:rPr>
          <w:color w:val="666666"/>
          <w:sz w:val="24"/>
          <w:szCs w:val="24"/>
        </w:rPr>
      </w:pPr>
      <w:r w:rsidDel="00000000" w:rsidR="00000000" w:rsidRPr="00000000">
        <w:rPr>
          <w:color w:val="666666"/>
          <w:sz w:val="24"/>
          <w:szCs w:val="24"/>
          <w:rtl w:val="0"/>
        </w:rPr>
        <w:t xml:space="preserve">Discussed and accepted for execution at the meeting of the Editorial Board of the Journal “Bulletin of the RANS” February 7, 2002.</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color w:val="666666"/>
          <w:sz w:val="21"/>
          <w:szCs w:val="21"/>
        </w:rPr>
      </w:pPr>
      <w:r w:rsidDel="00000000" w:rsidR="00000000" w:rsidRPr="00000000">
        <w:rPr>
          <w:rtl w:val="0"/>
        </w:rPr>
      </w:r>
    </w:p>
    <w:sectPr>
      <w:pgSz w:h="15840" w:w="12240"/>
      <w:pgMar w:bottom="1133.8582677165355" w:top="1133.8582677165355" w:left="1700.7874015748032"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bullet"/>
      <w:lvlText w:val="●"/>
      <w:lvlJc w:val="left"/>
      <w:pPr>
        <w:ind w:left="720" w:hanging="360"/>
      </w:pPr>
      <w:rPr>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decimal"/>
      <w:lvlText w:val="%1."/>
      <w:lvlJc w:val="left"/>
      <w:pPr>
        <w:ind w:left="720" w:hanging="360"/>
      </w:pPr>
      <w:rPr>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