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220" w:before="0" w:lineRule="auto"/>
        <w:jc w:val="both"/>
        <w:rPr>
          <w:color w:val="31491e"/>
          <w:sz w:val="26"/>
          <w:szCs w:val="26"/>
        </w:rPr>
      </w:pPr>
      <w:bookmarkStart w:colFirst="0" w:colLast="0" w:name="_rqta3m3hffpu" w:id="0"/>
      <w:bookmarkEnd w:id="0"/>
      <w:r w:rsidDel="00000000" w:rsidR="00000000" w:rsidRPr="00000000">
        <w:rPr>
          <w:color w:val="31491e"/>
          <w:sz w:val="26"/>
          <w:szCs w:val="26"/>
          <w:rtl w:val="0"/>
        </w:rPr>
        <w:t xml:space="preserve">рецензирования научных статей, поступающих в редакцию журнала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hd w:fill="ffffff" w:val="clear"/>
        <w:spacing w:after="220" w:before="0" w:lineRule="auto"/>
        <w:jc w:val="both"/>
        <w:rPr>
          <w:color w:val="31491e"/>
          <w:sz w:val="26"/>
          <w:szCs w:val="26"/>
        </w:rPr>
      </w:pPr>
      <w:bookmarkStart w:colFirst="0" w:colLast="0" w:name="_rqta3m3hffpu" w:id="0"/>
      <w:bookmarkEnd w:id="0"/>
      <w:r w:rsidDel="00000000" w:rsidR="00000000" w:rsidRPr="00000000">
        <w:rPr>
          <w:color w:val="31491e"/>
          <w:sz w:val="26"/>
          <w:szCs w:val="26"/>
          <w:rtl w:val="0"/>
        </w:rPr>
        <w:t xml:space="preserve">«Вестник Академии наук Чеченской Республики» для опубликования</w:t>
      </w:r>
    </w:p>
    <w:p w:rsidR="00000000" w:rsidDel="00000000" w:rsidP="00000000" w:rsidRDefault="00000000" w:rsidRPr="00000000" w14:paraId="00000003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Настоящий «Порядок рецензирования научных статей, поступающих в редакцию журнала «Вестник Академии наук Чеченской Республики» для опубликования» (далее «Порядок») устанавливает процедуру документальной обработки поступающих для опубликования научных работ и дальнейшее их сопровождение в процессе рецензирования на предмет возможности опубликования.</w:t>
      </w:r>
    </w:p>
    <w:p w:rsidR="00000000" w:rsidDel="00000000" w:rsidP="00000000" w:rsidRDefault="00000000" w:rsidRPr="00000000" w14:paraId="00000004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1. Рецензированию в соответствии с настоящим Порядком подлежат все без исключения научные статьи, полученные редакцией журнала для опубликования, в полном объёме удовлетворяющие установленным редакционной коллегией «Правилам» для авторов журнала «Вестник Академии наук Чеченской Республики».</w:t>
      </w:r>
    </w:p>
    <w:p w:rsidR="00000000" w:rsidDel="00000000" w:rsidP="00000000" w:rsidRDefault="00000000" w:rsidRPr="00000000" w14:paraId="00000005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Поступившие в редакцию статьи регистрируются в установленном порядке и получают соответствующий номер в очереди на публикацию.</w:t>
      </w:r>
    </w:p>
    <w:p w:rsidR="00000000" w:rsidDel="00000000" w:rsidP="00000000" w:rsidRDefault="00000000" w:rsidRPr="00000000" w14:paraId="00000006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2. В том случае, если статья не соответствует указанным «Правилам», далее она не рассматривается.</w:t>
      </w:r>
    </w:p>
    <w:p w:rsidR="00000000" w:rsidDel="00000000" w:rsidP="00000000" w:rsidRDefault="00000000" w:rsidRPr="00000000" w14:paraId="00000007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3. К рецензированию статей привлекаются ведущие как отечественные, так и зарубежные специалисты соответствующих специальностей. Все рецензенты являются признанными специалистами по тематике рецензируемых материалов и имеют в течение последних трех лет публикации по тематике рецензируемой статьи.</w:t>
      </w:r>
    </w:p>
    <w:p w:rsidR="00000000" w:rsidDel="00000000" w:rsidP="00000000" w:rsidRDefault="00000000" w:rsidRPr="00000000" w14:paraId="00000008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Отечественными рецензентами являются, как правило, доктора наук.</w:t>
      </w:r>
    </w:p>
    <w:p w:rsidR="00000000" w:rsidDel="00000000" w:rsidP="00000000" w:rsidRDefault="00000000" w:rsidRPr="00000000" w14:paraId="00000009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4. Для авторов статей рецензент не персонифицируется.</w:t>
      </w:r>
    </w:p>
    <w:p w:rsidR="00000000" w:rsidDel="00000000" w:rsidP="00000000" w:rsidRDefault="00000000" w:rsidRPr="00000000" w14:paraId="0000000A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5. Работа рецензента оформляется соответствующим договором с руководством АН ЧР, предусматривающим оплату работы по рецензированию и сроки её выполнения. Размер оплаты устанавливается по рекомендации редакционной коллегии Президентом Академии наук ЧР.</w:t>
      </w:r>
    </w:p>
    <w:p w:rsidR="00000000" w:rsidDel="00000000" w:rsidP="00000000" w:rsidRDefault="00000000" w:rsidRPr="00000000" w14:paraId="0000000B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6. В рецензии отражается соответствие содержания рукописи её названию, актуальность работы, научная новизна и практическая значимость, обоснованность выводов и предложений, положительные стороны и конкретные недостатки, а так же качество оформления работы.</w:t>
      </w:r>
    </w:p>
    <w:p w:rsidR="00000000" w:rsidDel="00000000" w:rsidP="00000000" w:rsidRDefault="00000000" w:rsidRPr="00000000" w14:paraId="0000000C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7. Рецензия должна завершаться четкими выводами (рекомендовать к изданию, доработать, считать издание нецелесообразным). Подпись рецензента заверяется печатью того учреждения, где он работает и ставится дата.</w:t>
      </w:r>
    </w:p>
    <w:p w:rsidR="00000000" w:rsidDel="00000000" w:rsidP="00000000" w:rsidRDefault="00000000" w:rsidRPr="00000000" w14:paraId="0000000D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8. Редакция информирует автора о результате рецензирования его работы и предоставляет анонимную копию рецензии.</w:t>
      </w:r>
    </w:p>
    <w:p w:rsidR="00000000" w:rsidDel="00000000" w:rsidP="00000000" w:rsidRDefault="00000000" w:rsidRPr="00000000" w14:paraId="0000000E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Если статья требует доработки, то редакция журнала направляет автору статьи копию рецензии с предложением доработать в соответствии с замечаниями рецензента.</w:t>
      </w:r>
    </w:p>
    <w:p w:rsidR="00000000" w:rsidDel="00000000" w:rsidP="00000000" w:rsidRDefault="00000000" w:rsidRPr="00000000" w14:paraId="0000000F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9. Доработанный вариант статьи должен быть возвращён автором в редакцию в двухнедельный срок. В случае задержки возвращения рукописи автором в редакцию, первоначальная дата ее регистрации аннулируется и статья регистрируется заново.</w:t>
      </w:r>
    </w:p>
    <w:p w:rsidR="00000000" w:rsidDel="00000000" w:rsidP="00000000" w:rsidRDefault="00000000" w:rsidRPr="00000000" w14:paraId="00000010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Доработанные статьи направляются редакцией на повторное рецензирование тому же рецензенту.</w:t>
      </w:r>
    </w:p>
    <w:p w:rsidR="00000000" w:rsidDel="00000000" w:rsidP="00000000" w:rsidRDefault="00000000" w:rsidRPr="00000000" w14:paraId="00000011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10. Окончательное решение на предмет опубликования той или иной статьи принимается по рекомендации редакционной коллегии главным редактором журнала.</w:t>
      </w:r>
    </w:p>
    <w:p w:rsidR="00000000" w:rsidDel="00000000" w:rsidP="00000000" w:rsidRDefault="00000000" w:rsidRPr="00000000" w14:paraId="00000012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11. В случае отклонения статьи редколлегией, редакция направляет автору мотивированный отказ.</w:t>
      </w:r>
    </w:p>
    <w:p w:rsidR="00000000" w:rsidDel="00000000" w:rsidP="00000000" w:rsidRDefault="00000000" w:rsidRPr="00000000" w14:paraId="00000013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Редакция не вступает в переписку с авторами отклонённых материалов.</w:t>
      </w:r>
    </w:p>
    <w:p w:rsidR="00000000" w:rsidDel="00000000" w:rsidP="00000000" w:rsidRDefault="00000000" w:rsidRPr="00000000" w14:paraId="00000014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12. Редакция журнала в обязательном порядке предоставляет рецензии по запросам экспертных советов Высшей аттестационной комиссии Минобрнауки РФ.</w:t>
      </w:r>
    </w:p>
    <w:p w:rsidR="00000000" w:rsidDel="00000000" w:rsidP="00000000" w:rsidRDefault="00000000" w:rsidRPr="00000000" w14:paraId="00000015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13. Информация, содержащаяся в рукописях, до её опубликования является конфиденциальной. Рецензенты, а также сотрудники редакции не имеют права использовать информацию о содержании работы в своих интересах до ее опубликования.</w:t>
      </w:r>
    </w:p>
    <w:p w:rsidR="00000000" w:rsidDel="00000000" w:rsidP="00000000" w:rsidRDefault="00000000" w:rsidRPr="00000000" w14:paraId="00000016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14. Все рукописи, находящиеся в редакции, хранятся (вместе с рецензиями) в течение пяти лет. Авторам рукописи не возвращаются.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shd w:fill="ffffff" w:val="clear"/>
        <w:spacing w:after="220" w:before="0" w:lineRule="auto"/>
        <w:jc w:val="both"/>
        <w:rPr>
          <w:color w:val="31491e"/>
          <w:sz w:val="26"/>
          <w:szCs w:val="26"/>
        </w:rPr>
      </w:pPr>
      <w:bookmarkStart w:colFirst="0" w:colLast="0" w:name="_8n3qz1ppnir3" w:id="1"/>
      <w:bookmarkEnd w:id="1"/>
      <w:r w:rsidDel="00000000" w:rsidR="00000000" w:rsidRPr="00000000">
        <w:rPr>
          <w:color w:val="31491e"/>
          <w:sz w:val="26"/>
          <w:szCs w:val="26"/>
          <w:rtl w:val="0"/>
        </w:rPr>
        <w:t xml:space="preserve">Правила оформления статей для авторов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shd w:fill="ffffff" w:val="clear"/>
        <w:spacing w:after="220" w:before="0" w:lineRule="auto"/>
        <w:jc w:val="both"/>
        <w:rPr>
          <w:color w:val="31491e"/>
          <w:sz w:val="26"/>
          <w:szCs w:val="26"/>
        </w:rPr>
      </w:pPr>
      <w:bookmarkStart w:colFirst="0" w:colLast="0" w:name="_8n3qz1ppnir3" w:id="1"/>
      <w:bookmarkEnd w:id="1"/>
      <w:r w:rsidDel="00000000" w:rsidR="00000000" w:rsidRPr="00000000">
        <w:rPr>
          <w:color w:val="31491e"/>
          <w:sz w:val="26"/>
          <w:szCs w:val="26"/>
          <w:rtl w:val="0"/>
        </w:rPr>
        <w:t xml:space="preserve">«Вестника Академии наук Чеченской Республики»</w:t>
      </w:r>
    </w:p>
    <w:p w:rsidR="00000000" w:rsidDel="00000000" w:rsidP="00000000" w:rsidRDefault="00000000" w:rsidRPr="00000000" w14:paraId="00000019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Статьи, направляемые в журнал «Вестник Академии наук Чеченской Республики» публикуются по следующим направлениям:</w:t>
      </w:r>
    </w:p>
    <w:p w:rsidR="00000000" w:rsidDel="00000000" w:rsidP="00000000" w:rsidRDefault="00000000" w:rsidRPr="00000000" w14:paraId="0000001A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– Физико-математические науки;</w:t>
      </w:r>
    </w:p>
    <w:p w:rsidR="00000000" w:rsidDel="00000000" w:rsidP="00000000" w:rsidRDefault="00000000" w:rsidRPr="00000000" w14:paraId="0000001B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– Исторические науки и археология;</w:t>
      </w:r>
    </w:p>
    <w:p w:rsidR="00000000" w:rsidDel="00000000" w:rsidP="00000000" w:rsidRDefault="00000000" w:rsidRPr="00000000" w14:paraId="0000001C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– Филологические науки.</w:t>
      </w:r>
    </w:p>
    <w:p w:rsidR="00000000" w:rsidDel="00000000" w:rsidP="00000000" w:rsidRDefault="00000000" w:rsidRPr="00000000" w14:paraId="0000001D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Статьи должны быть посвящены актуальным проблемам науки, содержать четкую постановку цели и задач исследования, строгую научную аргументацию, обобщения и выводы, представляющие ценность своей новизной и практической значимостью.</w:t>
      </w:r>
    </w:p>
    <w:p w:rsidR="00000000" w:rsidDel="00000000" w:rsidP="00000000" w:rsidRDefault="00000000" w:rsidRPr="00000000" w14:paraId="0000001E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Редакционная коллегия просит авторов при подготовке статей руководствоваться нижеизложенными правилами. Материалы, поступившие в редакцию, проходят рецензию. Статьи, не удовлетворяющие предъявляемым требованиям и оформленные без соблюдения правил, возвращаются без рассмотрения.</w:t>
      </w:r>
    </w:p>
    <w:p w:rsidR="00000000" w:rsidDel="00000000" w:rsidP="00000000" w:rsidRDefault="00000000" w:rsidRPr="00000000" w14:paraId="0000001F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1. Рукописи представляются в электронной версии. Объем направляемых материалов не должен превышать 40 000 печатных знаков, включая пробелы (для обзорных и заказных статей по фундаментальным проблемам; статей, обобщающих многолетние исследования авторов); 25 000 печатных знаков, включая пробелы (для статей, основанных на теоретических обобщениях и на результатах экспериментальных и полевых исследований); 6 000 печатных знаков, включая пробелы (для рецензий, хроники); 4 000 печатных знаков, включая пробелы (для юбилейных и памятных персоналий). В этот объем входят рисунки, таблицы, список литературы.</w:t>
      </w:r>
    </w:p>
    <w:p w:rsidR="00000000" w:rsidDel="00000000" w:rsidP="00000000" w:rsidRDefault="00000000" w:rsidRPr="00000000" w14:paraId="00000020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2. Текст статьи набирается шрифтом Times New Roman (11 кегль), интервал – 1,0, абзацный отступ – 1,0. Поля: верхнее и нижнее – 2 см, левое – 3 см, правое – 1,5 см.</w:t>
      </w:r>
    </w:p>
    <w:p w:rsidR="00000000" w:rsidDel="00000000" w:rsidP="00000000" w:rsidRDefault="00000000" w:rsidRPr="00000000" w14:paraId="00000021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В начале статьи в левом верхнем углу ставится индекс УДК. Далее со следующей строки идут данные в такой последовательности:</w:t>
      </w:r>
    </w:p>
    <w:p w:rsidR="00000000" w:rsidDel="00000000" w:rsidP="00000000" w:rsidRDefault="00000000" w:rsidRPr="00000000" w14:paraId="00000022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– полное название статьи прописными буквами полужирным шрифтом Times New Roman на русском и английском языках;</w:t>
      </w:r>
    </w:p>
    <w:p w:rsidR="00000000" w:rsidDel="00000000" w:rsidP="00000000" w:rsidRDefault="00000000" w:rsidRPr="00000000" w14:paraId="00000023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– копирайт, инициалы и фамилии авторов полужирным шрифтом на русском и английском языках;</w:t>
      </w:r>
    </w:p>
    <w:p w:rsidR="00000000" w:rsidDel="00000000" w:rsidP="00000000" w:rsidRDefault="00000000" w:rsidRPr="00000000" w14:paraId="00000024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– название организации, города, где выполнена работа, на русском и английском языках;</w:t>
      </w:r>
    </w:p>
    <w:p w:rsidR="00000000" w:rsidDel="00000000" w:rsidP="00000000" w:rsidRDefault="00000000" w:rsidRPr="00000000" w14:paraId="00000025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– e-mail;</w:t>
      </w:r>
    </w:p>
    <w:p w:rsidR="00000000" w:rsidDel="00000000" w:rsidP="00000000" w:rsidRDefault="00000000" w:rsidRPr="00000000" w14:paraId="00000026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– аннотация (200–250 слов);</w:t>
      </w:r>
    </w:p>
    <w:p w:rsidR="00000000" w:rsidDel="00000000" w:rsidP="00000000" w:rsidRDefault="00000000" w:rsidRPr="00000000" w14:paraId="00000027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– ключевые слова.</w:t>
      </w:r>
    </w:p>
    <w:p w:rsidR="00000000" w:rsidDel="00000000" w:rsidP="00000000" w:rsidRDefault="00000000" w:rsidRPr="00000000" w14:paraId="00000028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Обязательным является наличие ключевых слов и аннотации на русском и английском языках.</w:t>
      </w:r>
    </w:p>
    <w:p w:rsidR="00000000" w:rsidDel="00000000" w:rsidP="00000000" w:rsidRDefault="00000000" w:rsidRPr="00000000" w14:paraId="00000029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Далее идет текст самой статьи. В конце дается список литературы (не менее 5–10 источников). Нумерация литературы составляется в соответствии с последовательностью ссылок в тексте. Ссылки на литературу в тексте приводятся в квадратных скобках. При оформлении списка литературы необходимо руководствоваться ГОСТами, размещенными на сайте Российской книжной палаты (http://www.bookchamber.ru/content/about/standarts.html).</w:t>
      </w:r>
    </w:p>
    <w:p w:rsidR="00000000" w:rsidDel="00000000" w:rsidP="00000000" w:rsidRDefault="00000000" w:rsidRPr="00000000" w14:paraId="0000002A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3. В конце статьи указываются:</w:t>
      </w:r>
    </w:p>
    <w:p w:rsidR="00000000" w:rsidDel="00000000" w:rsidP="00000000" w:rsidRDefault="00000000" w:rsidRPr="00000000" w14:paraId="0000002B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– полное название учреждения, в котором выполнено исследование, фамилия(и) автора(ов), ученая степень, звание, должность;</w:t>
      </w:r>
    </w:p>
    <w:p w:rsidR="00000000" w:rsidDel="00000000" w:rsidP="00000000" w:rsidRDefault="00000000" w:rsidRPr="00000000" w14:paraId="0000002C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– почтовый индекс, адрес, номера телефонов (служебный и домашний).</w:t>
      </w:r>
    </w:p>
    <w:p w:rsidR="00000000" w:rsidDel="00000000" w:rsidP="00000000" w:rsidRDefault="00000000" w:rsidRPr="00000000" w14:paraId="0000002D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– контактное лицо, с которым редакция может связаться.</w:t>
      </w:r>
    </w:p>
    <w:p w:rsidR="00000000" w:rsidDel="00000000" w:rsidP="00000000" w:rsidRDefault="00000000" w:rsidRPr="00000000" w14:paraId="0000002E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4. Текст и графический материал представляются в формате (jpeg, jpg). Повторение одних и тех же данных в тексте, таблицах и графиках недопустимо. Рисунки должны быть выполнены чётко, в формате, обеспечивающем чёткость передачи всех деталей. Рисунки должны быть чёрно-белыми. Каждый рисунок должен сопровождаться подписью независимо от того имеется ли в тексте его описание.</w:t>
      </w:r>
    </w:p>
    <w:p w:rsidR="00000000" w:rsidDel="00000000" w:rsidP="00000000" w:rsidRDefault="00000000" w:rsidRPr="00000000" w14:paraId="0000002F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5. Текст статьи должен быть тщательно отредактирован. При использовании в тексте сокращенных названий необходимо давать их расшифровку; следует ограничиваться общепринятыми названиями, избегать новых без достаточных на то оснований.</w:t>
      </w:r>
    </w:p>
    <w:p w:rsidR="00000000" w:rsidDel="00000000" w:rsidP="00000000" w:rsidRDefault="00000000" w:rsidRPr="00000000" w14:paraId="00000030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6. Для математических и химических формул следует выбирать 11-й кегль шрифта.</w:t>
      </w:r>
    </w:p>
    <w:p w:rsidR="00000000" w:rsidDel="00000000" w:rsidP="00000000" w:rsidRDefault="00000000" w:rsidRPr="00000000" w14:paraId="00000031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7. При выборе единиц измерения следует руководствоваться международной системой единиц СИ.</w:t>
      </w:r>
    </w:p>
    <w:p w:rsidR="00000000" w:rsidDel="00000000" w:rsidP="00000000" w:rsidRDefault="00000000" w:rsidRPr="00000000" w14:paraId="00000032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8. При описании методики следует ограничиваться оригинальной ее частью.</w:t>
      </w:r>
    </w:p>
    <w:p w:rsidR="00000000" w:rsidDel="00000000" w:rsidP="00000000" w:rsidRDefault="00000000" w:rsidRPr="00000000" w14:paraId="00000033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9. Географические названия должны соответствовать атласу последнего года издания.</w:t>
      </w:r>
    </w:p>
    <w:p w:rsidR="00000000" w:rsidDel="00000000" w:rsidP="00000000" w:rsidRDefault="00000000" w:rsidRPr="00000000" w14:paraId="00000034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Для книг: фамилия и инициалы автора, полное название книги, место издания, издательство, том или выпуск, год, общее количество страниц.</w:t>
      </w:r>
    </w:p>
    <w:p w:rsidR="00000000" w:rsidDel="00000000" w:rsidP="00000000" w:rsidRDefault="00000000" w:rsidRPr="00000000" w14:paraId="00000035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Для периодических изданий: фамилия и инициалы автора, название статьи, название журнала, год издания, том, номер, первая и последняя страницы использованной статьи.</w:t>
      </w:r>
    </w:p>
    <w:p w:rsidR="00000000" w:rsidDel="00000000" w:rsidP="00000000" w:rsidRDefault="00000000" w:rsidRPr="00000000" w14:paraId="00000036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10. Ссылки на неопубликованные работы не допускаются.</w:t>
      </w:r>
    </w:p>
    <w:p w:rsidR="00000000" w:rsidDel="00000000" w:rsidP="00000000" w:rsidRDefault="00000000" w:rsidRPr="00000000" w14:paraId="00000037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11. Электронная версия статьи должна быть направлена на e-mail: vestnikanchr@mail.ru. В состав электронной версии должен входить файл с текстом статьи в форме Microsoft Word и файлы, содержащие иллюстрации в формате JPEG или встроенные в файл Microsoft Word.</w:t>
      </w:r>
    </w:p>
    <w:p w:rsidR="00000000" w:rsidDel="00000000" w:rsidP="00000000" w:rsidRDefault="00000000" w:rsidRPr="00000000" w14:paraId="00000038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12. Возвращение рукописи на доработку не означает, что статья принята к печати. После получения доработанного текста рукопись вновь будет рассматриваться редакционной коллегией. Доработанный текст автор должен вернуть с первоначальным вариантом статьи, а также ответом на все замечания.</w:t>
      </w:r>
    </w:p>
    <w:p w:rsidR="00000000" w:rsidDel="00000000" w:rsidP="00000000" w:rsidRDefault="00000000" w:rsidRPr="00000000" w14:paraId="00000039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13. Непринятые к публикации статьи авторам не высылаются.</w:t>
      </w:r>
    </w:p>
    <w:p w:rsidR="00000000" w:rsidDel="00000000" w:rsidP="00000000" w:rsidRDefault="00000000" w:rsidRPr="00000000" w14:paraId="0000003A">
      <w:pPr>
        <w:shd w:fill="ffffff" w:val="clear"/>
        <w:spacing w:after="220" w:line="360" w:lineRule="auto"/>
        <w:jc w:val="both"/>
        <w:rPr>
          <w:color w:val="16181b"/>
          <w:sz w:val="21"/>
          <w:szCs w:val="21"/>
        </w:rPr>
      </w:pPr>
      <w:r w:rsidDel="00000000" w:rsidR="00000000" w:rsidRPr="00000000">
        <w:rPr>
          <w:color w:val="16181b"/>
          <w:sz w:val="21"/>
          <w:szCs w:val="21"/>
          <w:rtl w:val="0"/>
        </w:rPr>
        <w:t xml:space="preserve">14. Статьи, отклоненные редакционной коллегией, повторно не рассматриваются.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