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ind w:firstLine="700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Редакция принимает к публикации научно-теоретические, программно-аналитические и проблемные научные статьи по тематике основных рубрик журнала. Объем статей не должен превышать 24—28 тысяч знаков (0,6—0,7 а. л.), а информационных материалов — 10 тысяч знаков (0,25 а. л.).</w:t>
      </w:r>
    </w:p>
    <w:p w:rsidR="00000000" w:rsidDel="00000000" w:rsidP="00000000" w:rsidRDefault="00000000" w:rsidRPr="00000000" w14:paraId="00000002">
      <w:pPr>
        <w:shd w:fill="ffffff" w:val="clear"/>
        <w:ind w:firstLine="700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4"/>
          <w:szCs w:val="24"/>
          <w:rtl w:val="0"/>
        </w:rPr>
        <w:t xml:space="preserve">Научно-теоретическая статья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 — это статья, которую отличает четкая тематическая направленность, глубокий анализ и основательная научная проработка материала; широта теоретических и практических обобщений значительных явлений, событий; аргументированность выводов и предложений, а также оперативность, актуальность, информационная новизна.</w:t>
      </w:r>
    </w:p>
    <w:p w:rsidR="00000000" w:rsidDel="00000000" w:rsidP="00000000" w:rsidRDefault="00000000" w:rsidRPr="00000000" w14:paraId="00000003">
      <w:pPr>
        <w:shd w:fill="ffffff" w:val="clear"/>
        <w:ind w:firstLine="700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4"/>
          <w:szCs w:val="24"/>
          <w:rtl w:val="0"/>
        </w:rPr>
        <w:t xml:space="preserve">Проблемная научная статья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 — это статья, в которой излагаются и защищаются с использованием теоретических доказательств различные точки зрения на проблему, подходы к ней и методы ее решения, обосновываются концепции. Строится она по правилам логики научного исследования. Проблемная статья может иметь дискуссионный характер. В этом случае она строится на сочетании критических или даже отрицательных доводов по отношению к каким-либо взглядам (где-либо изложенным или кем-либо высказанным) с утверждениями или обоснованиями иной точки зрения на предмет обсуждения. В этом смысле дискуссионная статья может сближаться с теоретическим исследованием.</w:t>
      </w:r>
    </w:p>
    <w:p w:rsidR="00000000" w:rsidDel="00000000" w:rsidP="00000000" w:rsidRDefault="00000000" w:rsidRPr="00000000" w14:paraId="00000004">
      <w:pPr>
        <w:shd w:fill="ffffff" w:val="clear"/>
        <w:ind w:firstLine="700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4"/>
          <w:szCs w:val="24"/>
          <w:rtl w:val="0"/>
        </w:rPr>
        <w:t xml:space="preserve">Программно-аналитическая статья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 — статья, которая содержит анализ и оценку развития и состояния науки и образования, решает стратегические задачи. Важно, чтобы статья, ориентирующиеся в главных направлениях развития науки и образования, определяла организационные меры, указывала оптимальные пути решения актуальных проблем.</w:t>
      </w:r>
    </w:p>
    <w:p w:rsidR="00000000" w:rsidDel="00000000" w:rsidP="00000000" w:rsidRDefault="00000000" w:rsidRPr="00000000" w14:paraId="00000005">
      <w:pPr>
        <w:shd w:fill="ffffff" w:val="clear"/>
        <w:ind w:firstLine="700"/>
        <w:rPr>
          <w:rFonts w:ascii="Verdana" w:cs="Verdana" w:eastAsia="Verdana" w:hAnsi="Verdana"/>
          <w:i w:val="1"/>
          <w:color w:val="0071b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Материалы представляются в электронной форме в формате MS Word или RTF по e-mail: </w:t>
      </w:r>
      <w:r w:rsidDel="00000000" w:rsidR="00000000" w:rsidRPr="00000000">
        <w:rPr>
          <w:rFonts w:ascii="Verdana" w:cs="Verdana" w:eastAsia="Verdana" w:hAnsi="Verdana"/>
          <w:i w:val="1"/>
          <w:color w:val="0071b3"/>
          <w:sz w:val="24"/>
          <w:szCs w:val="24"/>
          <w:rtl w:val="0"/>
        </w:rPr>
        <w:t xml:space="preserve">almavest@yandex.ru</w:t>
      </w:r>
    </w:p>
    <w:p w:rsidR="00000000" w:rsidDel="00000000" w:rsidP="00000000" w:rsidRDefault="00000000" w:rsidRPr="00000000" w14:paraId="00000006">
      <w:pPr>
        <w:shd w:fill="ffffff" w:val="clear"/>
        <w:ind w:firstLine="70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fffff" w:val="clear"/>
        <w:ind w:firstLine="700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a52a2a"/>
          <w:sz w:val="24"/>
          <w:szCs w:val="24"/>
          <w:rtl w:val="0"/>
        </w:rPr>
        <w:t xml:space="preserve">Аспирантам</w:t>
      </w:r>
      <w:r w:rsidDel="00000000" w:rsidR="00000000" w:rsidRPr="00000000">
        <w:rPr>
          <w:rFonts w:ascii="Verdana" w:cs="Verdana" w:eastAsia="Verdana" w:hAnsi="Verdana"/>
          <w:i w:val="1"/>
          <w:color w:val="a52a2a"/>
          <w:sz w:val="24"/>
          <w:szCs w:val="24"/>
          <w:rtl w:val="0"/>
        </w:rPr>
        <w:t xml:space="preserve"> для публикации в журнале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 необходимо дополнительно предоставить рекомендацию научного руководителя или профильной кафедры вуза о целесообразности публикации данного материала в научном журнале.</w:t>
      </w:r>
    </w:p>
    <w:p w:rsidR="00000000" w:rsidDel="00000000" w:rsidP="00000000" w:rsidRDefault="00000000" w:rsidRPr="00000000" w14:paraId="00000008">
      <w:pPr>
        <w:shd w:fill="ffffff" w:val="clear"/>
        <w:ind w:firstLine="700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Обращаем внимание, согласно</w:t>
      </w:r>
      <w:r w:rsidDel="00000000" w:rsidR="00000000" w:rsidRPr="00000000">
        <w:rPr>
          <w:i w:val="1"/>
          <w:sz w:val="23"/>
          <w:szCs w:val="23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Положению ВАК... соискатель (аспирант) публикует в рецензируемых ведущих отечественных журналах результаты </w:t>
      </w:r>
      <w:r w:rsidDel="00000000" w:rsidR="00000000" w:rsidRPr="00000000">
        <w:rPr>
          <w:rFonts w:ascii="Verdana" w:cs="Verdana" w:eastAsia="Verdana" w:hAnsi="Verdana"/>
          <w:i w:val="1"/>
          <w:color w:val="ff8c00"/>
          <w:sz w:val="24"/>
          <w:szCs w:val="24"/>
          <w:rtl w:val="0"/>
        </w:rPr>
        <w:t xml:space="preserve">(фрагменты результатов)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 своей научной исследовательской работы, а не главы или разделы диссертации или отрывок из автореферата.</w:t>
      </w:r>
    </w:p>
    <w:p w:rsidR="00000000" w:rsidDel="00000000" w:rsidP="00000000" w:rsidRDefault="00000000" w:rsidRPr="00000000" w14:paraId="00000009">
      <w:pPr>
        <w:shd w:fill="ffffff" w:val="clear"/>
        <w:ind w:firstLine="70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firstLine="700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4"/>
          <w:szCs w:val="24"/>
          <w:rtl w:val="0"/>
        </w:rPr>
        <w:t xml:space="preserve">Сроки.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 Просьба учесть, что рецензирование статьи идет 30 дней, а срок прохождения рукописи статьи в редакции - 2 месяца. Таким образом, статья поступившая в редакцию раньше чем через 3 месяца не может быть опубликована (это по оптимистическим подсчетам, еще надо учитывать наличие редакционного портфеля статей ранее присланных).</w:t>
      </w:r>
    </w:p>
    <w:p w:rsidR="00000000" w:rsidDel="00000000" w:rsidP="00000000" w:rsidRDefault="00000000" w:rsidRPr="00000000" w14:paraId="0000000B">
      <w:pPr>
        <w:shd w:fill="ffffff" w:val="clear"/>
        <w:ind w:firstLine="70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fffff" w:val="clear"/>
        <w:ind w:firstLine="700"/>
        <w:rPr>
          <w:rFonts w:ascii="Verdana" w:cs="Verdana" w:eastAsia="Verdana" w:hAnsi="Verdana"/>
          <w:i w:val="1"/>
          <w:color w:val="8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color w:val="800000"/>
          <w:sz w:val="24"/>
          <w:szCs w:val="24"/>
          <w:rtl w:val="0"/>
        </w:rPr>
        <w:t xml:space="preserve">   СТРУКТУРА И ФОРМА ПРИСЫЛАЕМЫХ МАТЕРИАЛОВ</w:t>
      </w:r>
    </w:p>
    <w:p w:rsidR="00000000" w:rsidDel="00000000" w:rsidP="00000000" w:rsidRDefault="00000000" w:rsidRPr="00000000" w14:paraId="0000000D">
      <w:pPr>
        <w:shd w:fill="ffffff" w:val="clear"/>
        <w:ind w:firstLine="700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Обязательная структура представления:</w:t>
      </w:r>
    </w:p>
    <w:p w:rsidR="00000000" w:rsidDel="00000000" w:rsidP="00000000" w:rsidRDefault="00000000" w:rsidRPr="00000000" w14:paraId="0000000E">
      <w:pPr>
        <w:shd w:fill="ffffff" w:val="clear"/>
        <w:ind w:firstLine="700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 название статьи, аннотация, ключевые слова, текст, справка об авторе, контактный телефон, адрес электронной почты. Просим точно указывать почтовый адрес для рассылки авторского экземпляра</w:t>
      </w:r>
    </w:p>
    <w:p w:rsidR="00000000" w:rsidDel="00000000" w:rsidP="00000000" w:rsidRDefault="00000000" w:rsidRPr="00000000" w14:paraId="0000000F">
      <w:pPr>
        <w:shd w:fill="ffffff" w:val="clear"/>
        <w:ind w:firstLine="700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Материалы должны быть оформлены следующим образом:</w:t>
      </w:r>
    </w:p>
    <w:p w:rsidR="00000000" w:rsidDel="00000000" w:rsidP="00000000" w:rsidRDefault="00000000" w:rsidRPr="00000000" w14:paraId="00000010">
      <w:pPr>
        <w:shd w:fill="ffffff" w:val="clear"/>
        <w:ind w:firstLine="700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1. Название статьи приводится на русском и английском языках. Название должно быть кратким и отражать содержание работы.</w:t>
      </w:r>
    </w:p>
    <w:p w:rsidR="00000000" w:rsidDel="00000000" w:rsidP="00000000" w:rsidRDefault="00000000" w:rsidRPr="00000000" w14:paraId="00000011">
      <w:pPr>
        <w:shd w:fill="ffffff" w:val="clear"/>
        <w:ind w:firstLine="700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2. Инициалы и фамилия (фамилии) автора(ов) приводятся на двух языках: на русском (А.А. Сидоров, С. Н. Петров) и английском (Andrey A. Sidorov, Sergey N. Petrov). Печатаются прямым строчным шрифтом и отделяются от названия статьи пустой строкой.</w:t>
      </w:r>
    </w:p>
    <w:p w:rsidR="00000000" w:rsidDel="00000000" w:rsidP="00000000" w:rsidRDefault="00000000" w:rsidRPr="00000000" w14:paraId="00000012">
      <w:pPr>
        <w:shd w:fill="ffffff" w:val="clear"/>
        <w:ind w:firstLine="700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3. Полное название и адрес учреждения, где работает автор(ы) (на русском и английском языках) — шрифт прямой строчной; адрес(а) электронной почты автора(ов) — шрифт прямой строчной. Отметить арабскими цифрами соответствие фамилий авторов учреждениям, в которых они работают; звездочкой пометить фамилию автора, с которым будет вестись редакционная переписка.</w:t>
      </w:r>
    </w:p>
    <w:p w:rsidR="00000000" w:rsidDel="00000000" w:rsidP="00000000" w:rsidRDefault="00000000" w:rsidRPr="00000000" w14:paraId="00000013">
      <w:pPr>
        <w:shd w:fill="ffffff" w:val="clear"/>
        <w:ind w:firstLine="700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4. Аннотация (резюме) статьи с кратким изложением основной цели работы и ее результатов (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4"/>
          <w:szCs w:val="24"/>
          <w:rtl w:val="0"/>
        </w:rPr>
        <w:t xml:space="preserve">не менее 150-200 слов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) должна быть представлена на русском и английском языках.</w:t>
      </w:r>
    </w:p>
    <w:p w:rsidR="00000000" w:rsidDel="00000000" w:rsidP="00000000" w:rsidRDefault="00000000" w:rsidRPr="00000000" w14:paraId="00000014">
      <w:pPr>
        <w:shd w:fill="ffffff" w:val="clear"/>
        <w:ind w:firstLine="700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5. Ключевые слова (не более 10). Шрифт — прямой строчной. В ключевых словах должны быть отражены: объект; метод; область исследования; специфика данной работы (на русском и английском языках).</w:t>
      </w:r>
    </w:p>
    <w:p w:rsidR="00000000" w:rsidDel="00000000" w:rsidP="00000000" w:rsidRDefault="00000000" w:rsidRPr="00000000" w14:paraId="00000015">
      <w:pPr>
        <w:shd w:fill="ffffff" w:val="clear"/>
        <w:ind w:firstLine="700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6. Текст статьи, оформленный в соответствии с правилами.</w:t>
      </w:r>
    </w:p>
    <w:p w:rsidR="00000000" w:rsidDel="00000000" w:rsidP="00000000" w:rsidRDefault="00000000" w:rsidRPr="00000000" w14:paraId="00000016">
      <w:pPr>
        <w:shd w:fill="ffffff" w:val="clear"/>
        <w:ind w:firstLine="700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7. Указание на источники финансирования работы (гранты, ФЦП и др.) оформляется в виде постраничной ссылки.</w:t>
      </w:r>
    </w:p>
    <w:p w:rsidR="00000000" w:rsidDel="00000000" w:rsidP="00000000" w:rsidRDefault="00000000" w:rsidRPr="00000000" w14:paraId="00000017">
      <w:pPr>
        <w:shd w:fill="ffffff" w:val="clear"/>
        <w:ind w:firstLine="700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8. Библиографическое описание на русском и английском языках. Библиографию предпочтительнее размещать в виде затекстового списка литературы. Желательно иметь 2-3 зарубежных источника не позднее 2015 г. публикации.</w:t>
      </w:r>
    </w:p>
    <w:p w:rsidR="00000000" w:rsidDel="00000000" w:rsidP="00000000" w:rsidRDefault="00000000" w:rsidRPr="00000000" w14:paraId="00000018">
      <w:pPr>
        <w:shd w:fill="ffffff" w:val="clear"/>
        <w:ind w:firstLine="700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         При ссылке на источники из интеренет-ресурсов требуется указать дату доступа.</w:t>
      </w:r>
    </w:p>
    <w:p w:rsidR="00000000" w:rsidDel="00000000" w:rsidP="00000000" w:rsidRDefault="00000000" w:rsidRPr="00000000" w14:paraId="00000019">
      <w:pPr>
        <w:shd w:fill="ffffff" w:val="clear"/>
        <w:ind w:firstLine="700"/>
        <w:rPr>
          <w:rFonts w:ascii="Verdana" w:cs="Verdana" w:eastAsia="Verdana" w:hAnsi="Verdana"/>
          <w:i w:val="1"/>
          <w:color w:val="ff8c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color w:val="ff8c00"/>
          <w:sz w:val="24"/>
          <w:szCs w:val="24"/>
          <w:rtl w:val="0"/>
        </w:rPr>
        <w:t xml:space="preserve">Допускается не более 2 ссылок на собственные работы и/или одного автора.</w:t>
      </w:r>
    </w:p>
    <w:p w:rsidR="00000000" w:rsidDel="00000000" w:rsidP="00000000" w:rsidRDefault="00000000" w:rsidRPr="00000000" w14:paraId="0000001A">
      <w:pPr>
        <w:shd w:fill="ffffff" w:val="clear"/>
        <w:ind w:firstLine="700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9. Фактические данные, все сведения, заимственные из литературных и иных источников, а таккже цитаты, приводимые в статье, необходимо подтверждать соответствующими ссылками.</w:t>
      </w:r>
    </w:p>
    <w:p w:rsidR="00000000" w:rsidDel="00000000" w:rsidP="00000000" w:rsidRDefault="00000000" w:rsidRPr="00000000" w14:paraId="0000001B">
      <w:pPr>
        <w:shd w:fill="ffffff" w:val="clear"/>
        <w:ind w:firstLine="700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10. Чертежи, рисунки, схемы выполняются в соответствии с ГОСТ. Фотографии просим представлять в электронной форме с разрешением отсканированного оттиска не менее 300 пиксель на дюйм. К формульным символам (знакам и буквам) необходимо дать пояснение.</w:t>
      </w:r>
    </w:p>
    <w:p w:rsidR="00000000" w:rsidDel="00000000" w:rsidP="00000000" w:rsidRDefault="00000000" w:rsidRPr="00000000" w14:paraId="0000001C">
      <w:pPr>
        <w:shd w:fill="ffffff" w:val="clear"/>
        <w:ind w:firstLine="700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Справка об авторе</w:t>
      </w:r>
    </w:p>
    <w:p w:rsidR="00000000" w:rsidDel="00000000" w:rsidP="00000000" w:rsidRDefault="00000000" w:rsidRPr="00000000" w14:paraId="0000001D">
      <w:pPr>
        <w:shd w:fill="ffffff" w:val="clear"/>
        <w:ind w:firstLine="700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Автор должен представить в редакцию следующую информацию о себе: фамилию, имя, отчество (полностью), ученую степень и звание, место работы и должность (на русском и английском языках). Желательно дать краткую характеристику своего научного творчества (количество статей, монографий, учебников и др.)</w:t>
      </w:r>
    </w:p>
    <w:p w:rsidR="00000000" w:rsidDel="00000000" w:rsidP="00000000" w:rsidRDefault="00000000" w:rsidRPr="00000000" w14:paraId="0000001E">
      <w:pPr>
        <w:shd w:fill="ffffff" w:val="clear"/>
        <w:ind w:firstLine="700"/>
        <w:rPr>
          <w:rFonts w:ascii="Verdana" w:cs="Verdana" w:eastAsia="Verdana" w:hAnsi="Verdana"/>
          <w:i w:val="1"/>
          <w:color w:val="ff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color w:val="ff0000"/>
          <w:sz w:val="24"/>
          <w:szCs w:val="24"/>
          <w:rtl w:val="0"/>
        </w:rPr>
        <w:t xml:space="preserve">Автор в конце статьи указывает, что он ознакомлен с </w:t>
      </w:r>
      <w:hyperlink r:id="rId6">
        <w:r w:rsidDel="00000000" w:rsidR="00000000" w:rsidRPr="00000000">
          <w:rPr>
            <w:rFonts w:ascii="Verdana" w:cs="Verdana" w:eastAsia="Verdana" w:hAnsi="Verdana"/>
            <w:i w:val="1"/>
            <w:color w:val="0071b3"/>
            <w:sz w:val="24"/>
            <w:szCs w:val="24"/>
            <w:u w:val="single"/>
            <w:rtl w:val="0"/>
          </w:rPr>
          <w:t xml:space="preserve">Договором</w:t>
        </w:r>
      </w:hyperlink>
      <w:r w:rsidDel="00000000" w:rsidR="00000000" w:rsidRPr="00000000">
        <w:rPr>
          <w:rFonts w:ascii="Verdana" w:cs="Verdana" w:eastAsia="Verdana" w:hAnsi="Verdana"/>
          <w:i w:val="1"/>
          <w:color w:val="ff0000"/>
          <w:sz w:val="24"/>
          <w:szCs w:val="24"/>
          <w:rtl w:val="0"/>
        </w:rPr>
        <w:t xml:space="preserve"> и принимает его условия.</w:t>
      </w:r>
    </w:p>
    <w:p w:rsidR="00000000" w:rsidDel="00000000" w:rsidP="00000000" w:rsidRDefault="00000000" w:rsidRPr="00000000" w14:paraId="0000001F">
      <w:pPr>
        <w:shd w:fill="ffffff" w:val="clear"/>
        <w:ind w:firstLine="70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hd w:fill="ffffff" w:val="clear"/>
        <w:ind w:firstLine="700"/>
        <w:rPr>
          <w:rFonts w:ascii="Verdana" w:cs="Verdana" w:eastAsia="Verdana" w:hAnsi="Verdana"/>
          <w:i w:val="1"/>
          <w:color w:val="8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color w:val="800000"/>
          <w:sz w:val="24"/>
          <w:szCs w:val="24"/>
          <w:rtl w:val="0"/>
        </w:rPr>
        <w:t xml:space="preserve">ПОЛИТИКА ЖУРНАЛА ОТНОСИТЕЛЬНО РЕЦЕНЗИРОВАНИЯ</w:t>
      </w:r>
    </w:p>
    <w:p w:rsidR="00000000" w:rsidDel="00000000" w:rsidP="00000000" w:rsidRDefault="00000000" w:rsidRPr="00000000" w14:paraId="00000021">
      <w:pPr>
        <w:shd w:fill="ffffff" w:val="clear"/>
        <w:ind w:firstLine="700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Все статьи перед публикацией рецензируются одним или большим количеством экспертов. Принятие статей к публикации базируется на научном значении статьи и презентации научного материала. Главный редактор выбирает рецензентов, связывается с автором и делает заключительное решение относительно принятия или отказа в принятии статьи в печать. Статьи, поданные через членов редколлегии, также рецензируются. Все рецензии являются «открытыми», т.е. все данные об авторах известны рецензентам. Однако данные о рецензентах являются неизвестными для авторов.</w:t>
      </w:r>
    </w:p>
    <w:p w:rsidR="00000000" w:rsidDel="00000000" w:rsidP="00000000" w:rsidRDefault="00000000" w:rsidRPr="00000000" w14:paraId="00000022">
      <w:pPr>
        <w:shd w:fill="ffffff" w:val="clear"/>
        <w:ind w:firstLine="700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Статья, нуждающаяся в доработке, направляется авторам с замечаниями рецензента или члена редколлегии. Авторы должны учесть все замечания, сделанные в процессе рецензирования и редактирования статьи, ответить на каждое из замечаний и указать место в тексте, где сделаны изменения. В случае несогласия с рецензентом или редактором автор должен кратко и четко обосновать свою позицию. Сделанные автором изменения необходимо внести в электронный вариант текста и возвратить в редакцию. После доработки статья повторно рецензируется и редколлегия принимает решение о возможности публикации.</w:t>
      </w:r>
    </w:p>
    <w:p w:rsidR="00000000" w:rsidDel="00000000" w:rsidP="00000000" w:rsidRDefault="00000000" w:rsidRPr="00000000" w14:paraId="00000023">
      <w:pPr>
        <w:shd w:fill="ffffff" w:val="clear"/>
        <w:ind w:firstLine="700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Редакция оставляет за собой право отклонять без рецензии статьи, не соответствующие профилю журнала или оформленные с нарушением правил.</w:t>
      </w:r>
    </w:p>
    <w:p w:rsidR="00000000" w:rsidDel="00000000" w:rsidP="00000000" w:rsidRDefault="00000000" w:rsidRPr="00000000" w14:paraId="00000024">
      <w:pPr>
        <w:shd w:fill="ffffff" w:val="clear"/>
        <w:ind w:firstLine="700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На всех стадиях работы со статьями, а также для общения с авторами, редакторами и рецензентами используется электронная почта. Поэтому авторы должны быть внимательны при указании своего электронного адреса и своевременно извещать редакцию о его изменении.</w:t>
      </w:r>
    </w:p>
    <w:p w:rsidR="00000000" w:rsidDel="00000000" w:rsidP="00000000" w:rsidRDefault="00000000" w:rsidRPr="00000000" w14:paraId="00000025">
      <w:pPr>
        <w:shd w:fill="ffffff" w:val="clear"/>
        <w:ind w:firstLine="700"/>
        <w:rPr>
          <w:rFonts w:ascii="Verdana" w:cs="Verdana" w:eastAsia="Verdana" w:hAnsi="Verdana"/>
          <w:i w:val="1"/>
          <w:sz w:val="24"/>
          <w:szCs w:val="24"/>
          <w:shd w:fill="f9fbff" w:val="clear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shd w:fill="f9fbff" w:val="clear"/>
          <w:rtl w:val="0"/>
        </w:rPr>
        <w:t xml:space="preserve">Все рецензии хранятся в редакции журнала не менее 5 лет. В случае спорных вопросов редакция журнала представляет копии рецензий на статьи в Министерство образования и науки РФ.</w:t>
      </w:r>
    </w:p>
    <w:p w:rsidR="00000000" w:rsidDel="00000000" w:rsidP="00000000" w:rsidRDefault="00000000" w:rsidRPr="00000000" w14:paraId="00000026">
      <w:pPr>
        <w:shd w:fill="ffffff" w:val="clear"/>
        <w:ind w:firstLine="700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Редакция, рецензенты и авторы несут ответственность за соблюдение Кодекса этики научных публикаций.</w:t>
      </w:r>
    </w:p>
    <w:p w:rsidR="00000000" w:rsidDel="00000000" w:rsidP="00000000" w:rsidRDefault="00000000" w:rsidRPr="00000000" w14:paraId="00000027">
      <w:pPr>
        <w:shd w:fill="ffffff" w:val="clear"/>
        <w:ind w:firstLine="70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8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before="0" w:lineRule="auto"/>
        <w:ind w:firstLine="700"/>
        <w:rPr>
          <w:rFonts w:ascii="Verdana" w:cs="Verdana" w:eastAsia="Verdana" w:hAnsi="Verdana"/>
          <w:b w:val="1"/>
          <w:i w:val="1"/>
          <w:color w:val="a52a2a"/>
          <w:sz w:val="24"/>
          <w:szCs w:val="24"/>
        </w:rPr>
      </w:pPr>
      <w:bookmarkStart w:colFirst="0" w:colLast="0" w:name="_ckj5ikta8esl" w:id="0"/>
      <w:bookmarkEnd w:id="0"/>
      <w:r w:rsidDel="00000000" w:rsidR="00000000" w:rsidRPr="00000000">
        <w:rPr>
          <w:rFonts w:ascii="Verdana" w:cs="Verdana" w:eastAsia="Verdana" w:hAnsi="Verdana"/>
          <w:b w:val="1"/>
          <w:i w:val="1"/>
          <w:color w:val="a52a2a"/>
          <w:sz w:val="24"/>
          <w:szCs w:val="24"/>
          <w:rtl w:val="0"/>
        </w:rPr>
        <w:t xml:space="preserve">ЭТИКА НАУЧНЫХ ПУБЛИКАЦИЙ В ЖУРНАЛЕ</w:t>
      </w:r>
    </w:p>
    <w:p w:rsidR="00000000" w:rsidDel="00000000" w:rsidP="00000000" w:rsidRDefault="00000000" w:rsidRPr="00000000" w14:paraId="00000029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before="0" w:lineRule="auto"/>
        <w:ind w:firstLine="700"/>
        <w:rPr>
          <w:rFonts w:ascii="Verdana" w:cs="Verdana" w:eastAsia="Verdana" w:hAnsi="Verdana"/>
          <w:b w:val="1"/>
          <w:i w:val="1"/>
          <w:color w:val="a52a2a"/>
          <w:sz w:val="24"/>
          <w:szCs w:val="24"/>
        </w:rPr>
      </w:pPr>
      <w:bookmarkStart w:colFirst="0" w:colLast="0" w:name="_ckj5ikta8esl" w:id="0"/>
      <w:bookmarkEnd w:id="0"/>
      <w:r w:rsidDel="00000000" w:rsidR="00000000" w:rsidRPr="00000000">
        <w:rPr>
          <w:rFonts w:ascii="Verdana" w:cs="Verdana" w:eastAsia="Verdana" w:hAnsi="Verdana"/>
          <w:b w:val="1"/>
          <w:i w:val="1"/>
          <w:color w:val="a52a2a"/>
          <w:sz w:val="24"/>
          <w:szCs w:val="24"/>
          <w:rtl w:val="0"/>
        </w:rPr>
        <w:t xml:space="preserve">         "ALMA MATER (ВЕСТНИК ВЫСШЕЙ ШКОЛЫ)"</w:t>
      </w:r>
    </w:p>
    <w:p w:rsidR="00000000" w:rsidDel="00000000" w:rsidP="00000000" w:rsidRDefault="00000000" w:rsidRPr="00000000" w14:paraId="0000002A">
      <w:pPr>
        <w:shd w:fill="ffffff" w:val="clear"/>
        <w:ind w:firstLine="700"/>
        <w:rPr>
          <w:rFonts w:ascii="Verdana" w:cs="Verdana" w:eastAsia="Verdana" w:hAnsi="Verdana"/>
          <w:b w:val="1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4"/>
          <w:szCs w:val="24"/>
          <w:rtl w:val="0"/>
        </w:rPr>
        <w:t xml:space="preserve">1. Достоверность и объективность</w:t>
      </w:r>
    </w:p>
    <w:p w:rsidR="00000000" w:rsidDel="00000000" w:rsidP="00000000" w:rsidRDefault="00000000" w:rsidRPr="00000000" w14:paraId="0000002B">
      <w:pPr>
        <w:shd w:fill="ffffff" w:val="clear"/>
        <w:ind w:firstLine="700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При принятии объективного решения о публикации редактор научного журнала руководствуется достоверностью представленной информации автором, научной значимостью и новизной рассматриваемой работы.</w:t>
      </w:r>
    </w:p>
    <w:p w:rsidR="00000000" w:rsidDel="00000000" w:rsidP="00000000" w:rsidRDefault="00000000" w:rsidRPr="00000000" w14:paraId="0000002C">
      <w:pPr>
        <w:shd w:fill="ffffff" w:val="clear"/>
        <w:ind w:firstLine="70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hd w:fill="ffffff" w:val="clear"/>
        <w:ind w:firstLine="700"/>
        <w:rPr>
          <w:rFonts w:ascii="Verdana" w:cs="Verdana" w:eastAsia="Verdana" w:hAnsi="Verdana"/>
          <w:b w:val="1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4"/>
          <w:szCs w:val="24"/>
          <w:rtl w:val="0"/>
        </w:rPr>
        <w:t xml:space="preserve">2. Беспристрастность</w:t>
      </w:r>
    </w:p>
    <w:p w:rsidR="00000000" w:rsidDel="00000000" w:rsidP="00000000" w:rsidRDefault="00000000" w:rsidRPr="00000000" w14:paraId="0000002E">
      <w:pPr>
        <w:shd w:fill="ffffff" w:val="clear"/>
        <w:ind w:firstLine="700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Редактор, рецензент оценивают научное содержание авторских рукописей вне зависимости от расы, пола, сексуальной ориентации, религиозных взглядов, происхождения, гражданства или политических предпочтений авторов.</w:t>
      </w:r>
    </w:p>
    <w:p w:rsidR="00000000" w:rsidDel="00000000" w:rsidP="00000000" w:rsidRDefault="00000000" w:rsidRPr="00000000" w14:paraId="0000002F">
      <w:pPr>
        <w:shd w:fill="ffffff" w:val="clear"/>
        <w:ind w:firstLine="70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hd w:fill="ffffff" w:val="clear"/>
        <w:ind w:firstLine="700"/>
        <w:rPr>
          <w:rFonts w:ascii="Verdana" w:cs="Verdana" w:eastAsia="Verdana" w:hAnsi="Verdana"/>
          <w:b w:val="1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4"/>
          <w:szCs w:val="24"/>
          <w:rtl w:val="0"/>
        </w:rPr>
        <w:t xml:space="preserve">3. Конфиденциальность</w:t>
      </w:r>
    </w:p>
    <w:p w:rsidR="00000000" w:rsidDel="00000000" w:rsidP="00000000" w:rsidRDefault="00000000" w:rsidRPr="00000000" w14:paraId="00000031">
      <w:pPr>
        <w:shd w:fill="ffffff" w:val="clear"/>
        <w:ind w:firstLine="700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Неопубликованные данные, полученные из представленных к рассмотрению рукописей, не должны использоваться для личных целей или передаваться третьим лицам без письменного согласия автора. Информация или идеи, полученные в ходе редактирования и рецензирования и связанные с возможными преимуществами, должны сохраняться конфиденциальными, и не использоваться с целью получения личной выгоды.</w:t>
      </w:r>
    </w:p>
    <w:p w:rsidR="00000000" w:rsidDel="00000000" w:rsidP="00000000" w:rsidRDefault="00000000" w:rsidRPr="00000000" w14:paraId="00000032">
      <w:pPr>
        <w:shd w:fill="ffffff" w:val="clear"/>
        <w:ind w:firstLine="70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hd w:fill="ffffff" w:val="clear"/>
        <w:ind w:firstLine="700"/>
        <w:rPr>
          <w:rFonts w:ascii="Verdana" w:cs="Verdana" w:eastAsia="Verdana" w:hAnsi="Verdana"/>
          <w:b w:val="1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4"/>
          <w:szCs w:val="24"/>
          <w:rtl w:val="0"/>
        </w:rPr>
        <w:t xml:space="preserve">4. Этические принципы редакторов</w:t>
      </w:r>
    </w:p>
    <w:p w:rsidR="00000000" w:rsidDel="00000000" w:rsidP="00000000" w:rsidRDefault="00000000" w:rsidRPr="00000000" w14:paraId="00000034">
      <w:pPr>
        <w:shd w:fill="ffffff" w:val="clear"/>
        <w:ind w:firstLine="700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Редактор научного журнала  несет ответственность за принятие решения о публикации представленного материала. Редактор руководствуется политикой Редакционной коллегии журнала, объективным мнением рецензентов и нормами авторского права.</w:t>
      </w:r>
    </w:p>
    <w:p w:rsidR="00000000" w:rsidDel="00000000" w:rsidP="00000000" w:rsidRDefault="00000000" w:rsidRPr="00000000" w14:paraId="00000035">
      <w:pPr>
        <w:shd w:fill="ffffff" w:val="clear"/>
        <w:ind w:firstLine="700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Редактор не должен допускать к публикации информацию, если имеется достаточно оснований полагать, что она является плагиатом.</w:t>
      </w:r>
    </w:p>
    <w:p w:rsidR="00000000" w:rsidDel="00000000" w:rsidP="00000000" w:rsidRDefault="00000000" w:rsidRPr="00000000" w14:paraId="00000036">
      <w:pPr>
        <w:shd w:fill="ffffff" w:val="clear"/>
        <w:ind w:firstLine="70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hd w:fill="ffffff" w:val="clear"/>
        <w:ind w:firstLine="700"/>
        <w:rPr>
          <w:rFonts w:ascii="Verdana" w:cs="Verdana" w:eastAsia="Verdana" w:hAnsi="Verdana"/>
          <w:b w:val="1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4"/>
          <w:szCs w:val="24"/>
          <w:rtl w:val="0"/>
        </w:rPr>
        <w:t xml:space="preserve">5. Этические принципы в деятельности рецензента</w:t>
      </w:r>
    </w:p>
    <w:p w:rsidR="00000000" w:rsidDel="00000000" w:rsidP="00000000" w:rsidRDefault="00000000" w:rsidRPr="00000000" w14:paraId="00000038">
      <w:pPr>
        <w:shd w:fill="ffffff" w:val="clear"/>
        <w:ind w:firstLine="700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Рецензент осуществляет научную экспертизу авторских материалов, которая должна иметь непредвзятый характер, заключающийся в выполнении следующих принципов: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980" w:firstLine="340"/>
        <w:rPr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рукопись, полученная для рецензирования, должна рассматриваться как конфиденциальный документ, который нельзя передавать для ознакомления или обсуждения третьим лицам, не имеющим на то полномочий от редакции;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980" w:firstLine="340"/>
        <w:rPr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​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рецензент обязан давать объективную и аргументированную оценку изложенным результатам исследования. Персональная критика автора неприемлема;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980" w:firstLine="340"/>
        <w:rPr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рецензент не должен использовать для личных целей неопубликованные данные, полученные из представленных к рассмотрению рукописей.</w:t>
      </w:r>
    </w:p>
    <w:p w:rsidR="00000000" w:rsidDel="00000000" w:rsidP="00000000" w:rsidRDefault="00000000" w:rsidRPr="00000000" w14:paraId="0000003C">
      <w:pPr>
        <w:shd w:fill="ffffff" w:val="clear"/>
        <w:ind w:firstLine="70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hd w:fill="ffffff" w:val="clear"/>
        <w:ind w:firstLine="700"/>
        <w:rPr>
          <w:rFonts w:ascii="Verdana" w:cs="Verdana" w:eastAsia="Verdana" w:hAnsi="Verdana"/>
          <w:b w:val="1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4"/>
          <w:szCs w:val="24"/>
          <w:rtl w:val="0"/>
        </w:rPr>
        <w:t xml:space="preserve">6. Этические принципы авторов научных публикаций</w:t>
      </w:r>
    </w:p>
    <w:p w:rsidR="00000000" w:rsidDel="00000000" w:rsidP="00000000" w:rsidRDefault="00000000" w:rsidRPr="00000000" w14:paraId="0000003E">
      <w:pPr>
        <w:shd w:fill="ffffff" w:val="clear"/>
        <w:ind w:firstLine="700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Автор (или коллектив авторов) несет первоначальную ответственность за новизну и достоверность результатов научного исследования, что предполагает соблюдение следующих принципов: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980" w:firstLine="340"/>
        <w:rPr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авторы статьи должны предоставлять достоверные результаты проведенных исследований. Заведомо ошибочные или сфальсифицированные утверждения неприемлемы;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980" w:firstLine="340"/>
        <w:rPr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авторы должны гарантировать, что результаты исследования, изложенные в предоставленной рукописи, полностью оригинальны. Заимствованные фрагменты или утверждения должны быть оформлены с обязательным указанием автора и первоисточника. Неоформленные цитаты, перефразирование или присвоение прав на результаты чужих исследований, неэтичны и неприемлемы;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980" w:firstLine="340"/>
        <w:rPr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автору следует признавать вклад всех лиц, повлиявших на ход исследования, в частности, в статье должны быть представлены ссылки на работы, которые имели значение при проведении исследования;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980" w:firstLine="340"/>
        <w:rPr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авторы не должны предоставлять в журнал рукопись, которая была отправлена в другой журнал и находится на рассмотрении, а также статью, уже опубликованную в другом журнале;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980" w:firstLine="340"/>
        <w:rPr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соавторами статьи должны быть указаны все лица, внесшие существенный вклад в проведение исследования. Среди соавторов недопустимо указывать лиц, не участвовавших в исследовании;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980" w:firstLine="340"/>
        <w:rPr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если автор обнаружит существенные ошибки или неточности в статье на этапе ее рассмотрения или после ее опубликования, он должен как можно скорее уведомить об этом редакцию журнала.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980" w:firstLine="340"/>
        <w:rPr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6">
      <w:pPr>
        <w:shd w:fill="ffffff" w:val="clear"/>
        <w:ind w:firstLine="700"/>
        <w:rPr>
          <w:rFonts w:ascii="Verdana" w:cs="Verdana" w:eastAsia="Verdana" w:hAnsi="Verdana"/>
          <w:b w:val="1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4"/>
          <w:szCs w:val="24"/>
          <w:rtl w:val="0"/>
        </w:rPr>
        <w:t xml:space="preserve">7. Выявление неэтичного поведения</w:t>
      </w:r>
    </w:p>
    <w:p w:rsidR="00000000" w:rsidDel="00000000" w:rsidP="00000000" w:rsidRDefault="00000000" w:rsidRPr="00000000" w14:paraId="00000047">
      <w:pPr>
        <w:shd w:fill="ffffff" w:val="clear"/>
        <w:ind w:firstLine="700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Неэтичное поведение может быть обнаружено и доведено до сведений редактора любым человеком в любое время.</w:t>
      </w:r>
    </w:p>
    <w:p w:rsidR="00000000" w:rsidDel="00000000" w:rsidP="00000000" w:rsidRDefault="00000000" w:rsidRPr="00000000" w14:paraId="00000048">
      <w:pPr>
        <w:shd w:fill="ffffff" w:val="clear"/>
        <w:ind w:firstLine="700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По факту нарушения этики редакцией научного журнала проводится расследование, результаты которого обсуждаются на редколлегии и выносятся соответствующие санкции по степени неэтического поведения.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494949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lmavest.ru/sites/default/files/%D0%A2%D0%B5%D0%BA%D1%81%D1%82%D1%8B/dogovoravtori%2017-02-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