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Статья должна быть написана ясно, кратко и грамматически правильно (с резюме на английском языке) или английском языке. Объем рукописи – не менее 5 тыс. символов и не более 15 тыс. символов.</w:t>
      </w:r>
    </w:p>
    <w:p w:rsidR="00000000" w:rsidDel="00000000" w:rsidP="00000000" w:rsidRDefault="00000000" w:rsidRPr="00000000" w14:paraId="00000002">
      <w:pPr>
        <w:spacing w:after="260" w:before="260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Проверка оригинальности представленных рукописей осуществляется с помощью системы "Антиплагиат".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Рекомендуется следующая структура статьи:</w:t>
      </w:r>
      <w:r w:rsidDel="00000000" w:rsidR="00000000" w:rsidRPr="00000000">
        <w:rPr>
          <w:sz w:val="26"/>
          <w:szCs w:val="26"/>
          <w:rtl w:val="0"/>
        </w:rPr>
        <w:t xml:space="preserve"> аннотация, ключевые слова, введение, материалы и методы, результаты, обсуждение и заключение, благодарности (если необходимо) и литература. В разделе «введение» дается описание проблемы, обзор литературы, описание «белых пятен» в проблеме и формулировка цели и задачи исследования. В «материалы и методы» в деталях описываются использованные методы; если возникнут сомнения в том, что эксперименты можно воспроизвести, то рукопись будет отклонена. В «результаты» представляются полученные экспериментальные или теоретические данные, имеющие отношение к поставленной задаче. В «обсуждение и заключение» полученные результаты анализируются и сравниваются с результатами других авторов.</w:t>
      </w:r>
    </w:p>
    <w:p w:rsidR="00000000" w:rsidDel="00000000" w:rsidP="00000000" w:rsidRDefault="00000000" w:rsidRPr="00000000" w14:paraId="00000004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Рукопись должна быть подготовлена с соблюдением структурных и стилистических особенностей присущих журналу.</w:t>
      </w:r>
    </w:p>
    <w:p w:rsidR="00000000" w:rsidDel="00000000" w:rsidP="00000000" w:rsidRDefault="00000000" w:rsidRPr="00000000" w14:paraId="00000005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Название статьи</w:t>
      </w:r>
      <w:r w:rsidDel="00000000" w:rsidR="00000000" w:rsidRPr="00000000">
        <w:rPr>
          <w:sz w:val="26"/>
          <w:szCs w:val="26"/>
          <w:rtl w:val="0"/>
        </w:rPr>
        <w:t xml:space="preserve"> должно быть кратким, точным и без каких-либо сокращений и аббревиатур.</w:t>
      </w:r>
    </w:p>
    <w:p w:rsidR="00000000" w:rsidDel="00000000" w:rsidP="00000000" w:rsidRDefault="00000000" w:rsidRPr="00000000" w14:paraId="00000006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Фамилии, имена и отчества авторов</w:t>
      </w:r>
      <w:r w:rsidDel="00000000" w:rsidR="00000000" w:rsidRPr="00000000">
        <w:rPr>
          <w:sz w:val="26"/>
          <w:szCs w:val="26"/>
          <w:rtl w:val="0"/>
        </w:rPr>
        <w:t xml:space="preserve"> следует указывать полностью.</w:t>
      </w:r>
    </w:p>
    <w:p w:rsidR="00000000" w:rsidDel="00000000" w:rsidP="00000000" w:rsidRDefault="00000000" w:rsidRPr="00000000" w14:paraId="00000007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Аннотация</w:t>
      </w:r>
      <w:r w:rsidDel="00000000" w:rsidR="00000000" w:rsidRPr="00000000">
        <w:rPr>
          <w:sz w:val="26"/>
          <w:szCs w:val="26"/>
          <w:rtl w:val="0"/>
        </w:rPr>
        <w:t xml:space="preserve"> должна кратко (150-250 слов) описывать цели исследования, методы, результаты, главные выводы. Цитаты и сноски в аннотации не допускаются.</w:t>
      </w:r>
    </w:p>
    <w:p w:rsidR="00000000" w:rsidDel="00000000" w:rsidP="00000000" w:rsidRDefault="00000000" w:rsidRPr="00000000" w14:paraId="00000008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Ключевые слова</w:t>
      </w:r>
      <w:r w:rsidDel="00000000" w:rsidR="00000000" w:rsidRPr="00000000">
        <w:rPr>
          <w:sz w:val="26"/>
          <w:szCs w:val="26"/>
          <w:rtl w:val="0"/>
        </w:rPr>
        <w:t xml:space="preserve"> следует формировать в виде списка из четырех - шести слов. По крайней мере три из ключевых слов не должны использоваться в названии статьи.</w:t>
      </w:r>
    </w:p>
    <w:p w:rsidR="00000000" w:rsidDel="00000000" w:rsidP="00000000" w:rsidRDefault="00000000" w:rsidRPr="00000000" w14:paraId="00000009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Заголовки</w:t>
      </w:r>
      <w:r w:rsidDel="00000000" w:rsidR="00000000" w:rsidRPr="00000000">
        <w:rPr>
          <w:sz w:val="26"/>
          <w:szCs w:val="26"/>
          <w:rtl w:val="0"/>
        </w:rPr>
        <w:t xml:space="preserve"> должны быть выделены жирным шрифтом.</w:t>
      </w:r>
    </w:p>
    <w:p w:rsidR="00000000" w:rsidDel="00000000" w:rsidP="00000000" w:rsidRDefault="00000000" w:rsidRPr="00000000" w14:paraId="0000000A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в научной статье используется материал, опубликованный автором (авторами) ранее, то на предыдущую публикацию обязательно должна быть ссылка.</w:t>
      </w:r>
    </w:p>
    <w:p w:rsidR="00000000" w:rsidDel="00000000" w:rsidP="00000000" w:rsidRDefault="00000000" w:rsidRPr="00000000" w14:paraId="0000000B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Полные названия цитируемых источников указываются в разделе «Литература». Ссылки-номера должны быть заключены в квадратные скобки с указанием страницы, например: [1, с.17] или [1, 4-5]. Ссылки должны быть пронумерованы в соответствии с порядком, в котором они появляются в тексте.</w:t>
      </w:r>
    </w:p>
    <w:p w:rsidR="00000000" w:rsidDel="00000000" w:rsidP="00000000" w:rsidRDefault="00000000" w:rsidRPr="00000000" w14:paraId="0000000C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Список использованных источников</w:t>
      </w:r>
      <w:r w:rsidDel="00000000" w:rsidR="00000000" w:rsidRPr="00000000">
        <w:rPr>
          <w:sz w:val="26"/>
          <w:szCs w:val="26"/>
          <w:rtl w:val="0"/>
        </w:rPr>
        <w:t xml:space="preserve"> подготовить по ГОСТу ГОСТ Р 7.0.5-2008 на русском языке (раздел «Литература»).</w:t>
      </w:r>
    </w:p>
    <w:p w:rsidR="00000000" w:rsidDel="00000000" w:rsidP="00000000" w:rsidRDefault="00000000" w:rsidRPr="00000000" w14:paraId="0000000D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Материал статьи рекомендуется пояснять с помощью графического материала: рисунков (фотографии, схемы, графики) и таблиц. Графический материал рекомендуется подготавливать в цвете. Рисунки должны быть пронумерованы и иметь названия, а также поясняющие надписи. Таблицы должны быть вставлены в основной текст с указанием их порядкового номера и названия. Все столбцы таблиц должны иметь заголовки. Названия оформляются отдельным пунктом основного текста и помещаются в основном тексте перед таблицей или приложением и после рисунка.</w:t>
      </w:r>
    </w:p>
    <w:p w:rsidR="00000000" w:rsidDel="00000000" w:rsidP="00000000" w:rsidRDefault="00000000" w:rsidRPr="00000000" w14:paraId="0000000E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 подготовке рукописи в MS Word должен быть использован шаблон «StudArctic Forum». Графические материалы должны быть вставлены в текст (обтекание рисунка текстом может усложнить подготовку макета статьи).</w:t>
      </w:r>
    </w:p>
    <w:p w:rsidR="00000000" w:rsidDel="00000000" w:rsidP="00000000" w:rsidRDefault="00000000" w:rsidRPr="00000000" w14:paraId="0000000F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Рукопись должна быть подготовлена в формате MS Word и должна быть собрана в один файл перед отправкой в редакцию журнала.</w:t>
      </w:r>
    </w:p>
    <w:p w:rsidR="00000000" w:rsidDel="00000000" w:rsidP="00000000" w:rsidRDefault="00000000" w:rsidRPr="00000000" w14:paraId="00000010">
      <w:pPr>
        <w:spacing w:after="260" w:before="2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Технические требования к оформлению статьи</w:t>
      </w:r>
    </w:p>
    <w:tbl>
      <w:tblPr>
        <w:tblStyle w:val="Table1"/>
        <w:tblW w:w="951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7380"/>
        <w:tblGridChange w:id="0">
          <w:tblGrid>
            <w:gridCol w:w="2130"/>
            <w:gridCol w:w="7380"/>
          </w:tblGrid>
        </w:tblGridChange>
      </w:tblGrid>
      <w:tr>
        <w:trPr>
          <w:trHeight w:val="1155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Общие требования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Статья в формате Word (doc, docx) или RTF (файл именуется фамилией автора. Например: Иванов.doc)</w:t>
            </w:r>
          </w:p>
        </w:tc>
      </w:tr>
      <w:tr>
        <w:trPr>
          <w:trHeight w:val="18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Параметры страницы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с межстрочным интервалом – 1,5. Размер шрифта: текст – 14; список литературы, таблицы – 12. Шрифт Times New Roman.</w:t>
            </w:r>
          </w:p>
          <w:p w:rsidR="00000000" w:rsidDel="00000000" w:rsidP="00000000" w:rsidRDefault="00000000" w:rsidRPr="00000000" w14:paraId="00000015">
            <w:pPr>
              <w:spacing w:after="580" w:before="58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 поля по 2 см. Переплет – 0. Страницы пронумерованы</w:t>
            </w:r>
          </w:p>
        </w:tc>
      </w:tr>
      <w:tr>
        <w:trPr>
          <w:trHeight w:val="372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Оформление статьи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левом верхнем углу обязателен индекс УДК.</w:t>
            </w:r>
          </w:p>
          <w:p w:rsidR="00000000" w:rsidDel="00000000" w:rsidP="00000000" w:rsidRDefault="00000000" w:rsidRPr="00000000" w14:paraId="00000018">
            <w:pPr>
              <w:spacing w:after="580" w:before="58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Текст начинается с указания автора(-ов) статьи (например: И. И. Иванов), далее следуют название статьи, аннотация и ключевые слова (на русском и английском языках), текст статьи, список литературы, сведениями об авторе(-ах): Ф.И.О. полностью, ученая степень, ученое звание (при наличии), должность, место работы (учебы), рабочий адрес – на русском и английском языках, e-mail</w:t>
            </w:r>
          </w:p>
        </w:tc>
      </w:tr>
      <w:tr>
        <w:trPr>
          <w:trHeight w:val="162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Аннотация статьи, ключевые слова  статьи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Аннотация – не менее 100 слов. Ключевые слова – не более семи (не должны дублировать название статьи)</w:t>
            </w:r>
          </w:p>
        </w:tc>
      </w:tr>
      <w:tr>
        <w:trPr>
          <w:trHeight w:val="465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Список литературы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Ссылки на литературу в тексте статьи даются в квадратных скобках [ ] (например: Этот вопрос уже рассматривался лингвистами [1]). Список литературы указывается в конце статьи под заголовком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Список литературы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в алфавитном порядке ([1], [2], [3], [4] и т. д.).</w:t>
            </w:r>
          </w:p>
          <w:p w:rsidR="00000000" w:rsidDel="00000000" w:rsidP="00000000" w:rsidRDefault="00000000" w:rsidRPr="00000000" w14:paraId="0000001D">
            <w:pPr>
              <w:spacing w:after="580" w:before="58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Список литературы оформляется в соответствии с ГОСТ Р 7.0.5–2008 (система стандартов по информации, библиотечному и издательскому делу. Библиографическая ссылка. Общие требования и правила составления)</w:t>
            </w:r>
          </w:p>
        </w:tc>
      </w:tr>
      <w:tr>
        <w:trPr>
          <w:trHeight w:val="162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Рисунки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Рисунки помещаются в текст статьи в формате jpg. При оформлении рисунков запрещено использовать сканирование, а также недопустимы рисунки плохого качества</w:t>
            </w:r>
          </w:p>
        </w:tc>
      </w:tr>
      <w:tr>
        <w:trPr>
          <w:trHeight w:val="69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Таблицы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Формат Word</w:t>
            </w:r>
          </w:p>
        </w:tc>
      </w:tr>
      <w:tr>
        <w:trPr>
          <w:trHeight w:val="18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Математические и</w:t>
            </w:r>
          </w:p>
          <w:p w:rsidR="00000000" w:rsidDel="00000000" w:rsidP="00000000" w:rsidRDefault="00000000" w:rsidRPr="00000000" w14:paraId="00000023">
            <w:pPr>
              <w:spacing w:after="580" w:before="58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физические формулы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340" w:before="340"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Создаются в редакторе MS Equation</w:t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26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Авторы представляемых материалов несут ответственность за подбор и точность приведенных фактов, цитат, статистических данных, собственных имен, географических названий (оригинальность представляемого материала не менее 75%).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60" w:before="0" w:beforeAutospacing="0" w:lineRule="auto"/>
        <w:ind w:left="720" w:hanging="360"/>
      </w:pPr>
      <w:r w:rsidDel="00000000" w:rsidR="00000000" w:rsidRPr="00000000">
        <w:rPr>
          <w:sz w:val="26"/>
          <w:szCs w:val="26"/>
          <w:rtl w:val="0"/>
        </w:rPr>
        <w:t xml:space="preserve">Редакция оставляет за собой право вносить редакционные (не меняющие смысла) изменения в оригинальный текст.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